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0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  <w:tblGridChange w:id="0">
          <w:tblGrid>
            <w:gridCol w:w="3714"/>
            <w:gridCol w:w="714"/>
            <w:gridCol w:w="4860"/>
            <w:gridCol w:w="720"/>
            <w:gridCol w:w="1800"/>
            <w:gridCol w:w="1800"/>
            <w:gridCol w:w="1780"/>
            <w:gridCol w:w="20"/>
          </w:tblGrid>
        </w:tblGridChange>
      </w:tblGrid>
      <w:tr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02">
            <w:pPr>
              <w:spacing w:after="60" w:before="6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009900" w:val="clear"/>
          </w:tcPr>
          <w:p w:rsidR="00000000" w:rsidDel="00000000" w:rsidP="00000000" w:rsidRDefault="00000000" w:rsidRPr="00000000" w14:paraId="00000005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Curso: 3º</w:t>
            </w:r>
          </w:p>
        </w:tc>
      </w:tr>
      <w:tr>
        <w:tc>
          <w:tcPr>
            <w:gridSpan w:val="8"/>
          </w:tcPr>
          <w:p w:rsidR="00000000" w:rsidDel="00000000" w:rsidP="00000000" w:rsidRDefault="00000000" w:rsidRPr="00000000" w14:paraId="00000009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BLOQUE 1: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Iniciación a la actividad científica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11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Contenidos: </w:t>
            </w:r>
          </w:p>
          <w:p w:rsidR="00000000" w:rsidDel="00000000" w:rsidP="00000000" w:rsidRDefault="00000000" w:rsidRPr="00000000" w14:paraId="00000012">
            <w:pPr>
              <w:spacing w:after="60" w:before="60" w:lineRule="auto"/>
              <w:jc w:val="both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Iniciación a la actividad científica. Aproximación experimental a algunas cuestiones. Utilización de diferentes fuentes de información (directas e indirectas). Lectura de textos propios del área. Hábitos de prevención de enfermedades y accidentes, en el aula y en el centro. Utilización de diversos materiales, teniendo en cuenta las normas de seguridad. Trabajo individual y en grupo. Técnicas de estudio y trabajo. Desarrollo de hábitos de trabajo. Esfuerzo y responsabilidad. Planificación y realización de proyectos.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16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TEMPORALIZACIÓN</w:t>
            </w:r>
          </w:p>
        </w:tc>
      </w:tr>
      <w:tr>
        <w:trPr>
          <w:trHeight w:val="20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CRITERIOS DE EVALUACIÓN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B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C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ESTÁNDARES DE APRENDIZAJE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D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PROYECTO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PROYECTO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20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PROYECTO 3</w:t>
            </w:r>
          </w:p>
        </w:tc>
      </w:tr>
      <w:tr>
        <w:trPr>
          <w:trHeight w:val="44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7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28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Crti.CN.1.1. Obtener información sobre hechos o fenómenos previamente delimitados, integrando datos de observación directa e indirecta a partir de la consulta de fuentes directas e indirectas y comunicando los resultados.</w:t>
            </w:r>
          </w:p>
          <w:p w:rsidR="00000000" w:rsidDel="00000000" w:rsidP="00000000" w:rsidRDefault="00000000" w:rsidRPr="00000000" w14:paraId="0000002B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CCL</w:t>
            </w:r>
          </w:p>
          <w:p w:rsidR="00000000" w:rsidDel="00000000" w:rsidP="00000000" w:rsidRDefault="00000000" w:rsidRPr="00000000" w14:paraId="0000002D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Est.CN.1.1.1. Est.CN.1.1.2.  Est.CN.1.1.3. Busca y selecciona información sobre hechos naturales de su localidad; utilizando medios de observación directa (lupa, lupa binocular, microscopio…) y consultando documentos escritos, imágenes y gráficos; lo comunica oralmente y, de manera guiada, por escrito.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CCL</w:t>
            </w:r>
          </w:p>
          <w:p w:rsidR="00000000" w:rsidDel="00000000" w:rsidP="00000000" w:rsidRDefault="00000000" w:rsidRPr="00000000" w14:paraId="0000003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3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Crti.CN.1.3. Comunicar de forma oral  los resultados obtenidos tras la realización de diversas experiencias y tareas.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37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CCL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Est.CN.1.3.1. Est.CN.1.3.2. Expone oralmente, de forma guiada, experiencias y tareas utilizando con claridad, orden y adecuación el vocabulario específico trabajado.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3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CCL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3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3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  <w:highlight w:val="magenta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Crti.CN.1.4. Trabajar de forma cooperativa, cuidando y utilizando las herramientas y materiales empleados en el proyecto de aprendizaje, de manera responsable y segura.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4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  <w:p w:rsidR="00000000" w:rsidDel="00000000" w:rsidP="00000000" w:rsidRDefault="00000000" w:rsidRPr="00000000" w14:paraId="00000041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42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Est.CN.1.4.2. Conoce el uso adecuado de las tecnologías de la información y la comunicación como recurso de ocio.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47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Est.CN.1.4.4. Est.CN.1.4.5. Est.CN.1.5.1. Est.CN.1.5.2. Realiza, de forma individual o en equipo, experiencias, tareas sencillas y proyectos sobre el ser humano, la salud, los seres vivos…; comunicando los resultados y  presentando las tareas de manera ordenada, clara y limpia.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4D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E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F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Est.CN.1.4.6. Conoce, cuida y utiliza los instrumentos y materiales de manera responsable y segura.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7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Crti.CN.1.5. Realizar proyectos y experiencias sencillas.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5C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Est.CN.1.4.4., Est.CN.1.4.5., Est.CN.1.5.1., Est.CN.1.5.2., Realiza, de forma individual o en equipo, experiencias, tareas sencillas y proyectos sobre el ser humano, la salud, los seres vivos…; comunicando los resultados y presentando las tareas de manera ordenada, clara y limpia.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5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540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  <w:tblGridChange w:id="0">
          <w:tblGrid>
            <w:gridCol w:w="3714"/>
            <w:gridCol w:w="714"/>
            <w:gridCol w:w="4860"/>
            <w:gridCol w:w="720"/>
            <w:gridCol w:w="1800"/>
            <w:gridCol w:w="1800"/>
            <w:gridCol w:w="1780"/>
            <w:gridCol w:w="20"/>
          </w:tblGrid>
        </w:tblGridChange>
      </w:tblGrid>
      <w:tr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66">
            <w:pPr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009900" w:val="clear"/>
          </w:tcPr>
          <w:p w:rsidR="00000000" w:rsidDel="00000000" w:rsidP="00000000" w:rsidRDefault="00000000" w:rsidRPr="00000000" w14:paraId="00000069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Curso: 3º</w:t>
            </w:r>
          </w:p>
        </w:tc>
      </w:tr>
      <w:tr>
        <w:tc>
          <w:tcPr>
            <w:gridSpan w:val="8"/>
          </w:tcPr>
          <w:p w:rsidR="00000000" w:rsidDel="00000000" w:rsidP="00000000" w:rsidRDefault="00000000" w:rsidRPr="00000000" w14:paraId="0000006D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BLOQUE 2: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 ser humano y la salud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075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Contenidos: </w:t>
            </w:r>
          </w:p>
          <w:p w:rsidR="00000000" w:rsidDel="00000000" w:rsidP="00000000" w:rsidRDefault="00000000" w:rsidRPr="00000000" w14:paraId="00000076">
            <w:pPr>
              <w:spacing w:after="60" w:before="60" w:lineRule="auto"/>
              <w:jc w:val="both"/>
              <w:rPr>
                <w:rFonts w:ascii="Calibri" w:cs="Calibri" w:eastAsia="Calibri" w:hAnsi="Calibri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El cuerpo humano. Anatomía y fisiología. Las funciones vitales en el ser humano: Función de relación (órganos de los sentidos, sistema nervioso, aparato locomotor). Función de nutrición (aparatos respiratorio, digestivo, circulatorio y excretor). Hábitos saludables para prevenir enfermedades: higiene (lavado de manos, uso del neceser, cepillado de dientes…), cuidado de su cuerpo (postura correcta, dieta variada y equilibrada, descanso, no gritar…). La conducta responsable. Conocimiento de sí mismo y los demás.  Las diferentes etapas de la vida. La identidad y la autonomía personal. Emociones y sentimientos propios y ajenos; conducta empática. La relación con los demás. La resolución pacífica de conflictos. Técnicas de estudio y trabajo.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TEMPORALIZACIÓN</w:t>
            </w:r>
          </w:p>
        </w:tc>
      </w:tr>
      <w:tr>
        <w:trPr>
          <w:trHeight w:val="40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7F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CRITERIOS DE EVALUACIÓN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80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8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ESTÁNDARES DE APRENDIZAJE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82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PROYECTO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5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T3</w:t>
            </w:r>
          </w:p>
        </w:tc>
      </w:tr>
      <w:tr>
        <w:trPr>
          <w:trHeight w:val="5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B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D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  <w:highlight w:val="lightGray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Crti.CN.2.1. Identificar y localizar los principales órganos implicados en la realización de las funciones vitales del cuerpo humano.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91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  <w:highlight w:val="lightGray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Est.CN.2.1.1. Identifica y localiza los principales órganos implicados en la realización de las funciones vitales del cuerpo humano: relación (órganos de los sentidos, sistema nervioso, aparato locomotor) y nutrición (aparatos respiratorio, digestivo…).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98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Crti.CN.2.3. Relacionar determinadas prácticas de vida con el adecuado funcionamiento del cuerpo.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99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09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  <w:p w:rsidR="00000000" w:rsidDel="00000000" w:rsidP="00000000" w:rsidRDefault="00000000" w:rsidRPr="00000000" w14:paraId="0000009B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CAA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Est.CN.2.3.1. Est.CN.2.3.2. Est.CN.2.3.3. Est.CN.2.3.4 Conoce, identifica y adopta hábitos saludables para prevenir enfermedades en otros ámbitos.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  <w:p w:rsidR="00000000" w:rsidDel="00000000" w:rsidP="00000000" w:rsidRDefault="00000000" w:rsidRPr="00000000" w14:paraId="0000009E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F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A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Est.CN.2.3.8. Identifica emociones y sentimientos propios, de sus compañeros y de los adultos, manifestando conductas empáticas.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  <w:p w:rsidR="00000000" w:rsidDel="00000000" w:rsidP="00000000" w:rsidRDefault="00000000" w:rsidRPr="00000000" w14:paraId="000000A7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Est.CN.2.3.9. Conoce y aplica, con ayuda, estrategias para estudiar y trabajar de manera eficaz (por ejemplo: subrayado, autoinstrucciones, seguimiento de rúbricas…)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CAA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Est.CN.2.3.12. Manifiesta autonomía en la ejecución de acciones y tareas sencillas.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CAA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B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left" w:pos="364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551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4"/>
        <w:gridCol w:w="714"/>
        <w:gridCol w:w="4860"/>
        <w:gridCol w:w="900"/>
        <w:gridCol w:w="270"/>
        <w:gridCol w:w="272"/>
        <w:gridCol w:w="360"/>
        <w:gridCol w:w="360"/>
        <w:gridCol w:w="360"/>
        <w:gridCol w:w="450"/>
        <w:gridCol w:w="270"/>
        <w:gridCol w:w="360"/>
        <w:gridCol w:w="360"/>
        <w:gridCol w:w="360"/>
        <w:gridCol w:w="360"/>
        <w:gridCol w:w="360"/>
        <w:gridCol w:w="360"/>
        <w:gridCol w:w="360"/>
        <w:gridCol w:w="360"/>
        <w:gridCol w:w="104"/>
        <w:tblGridChange w:id="0">
          <w:tblGrid>
            <w:gridCol w:w="3714"/>
            <w:gridCol w:w="714"/>
            <w:gridCol w:w="4860"/>
            <w:gridCol w:w="900"/>
            <w:gridCol w:w="270"/>
            <w:gridCol w:w="272"/>
            <w:gridCol w:w="360"/>
            <w:gridCol w:w="360"/>
            <w:gridCol w:w="360"/>
            <w:gridCol w:w="450"/>
            <w:gridCol w:w="270"/>
            <w:gridCol w:w="360"/>
            <w:gridCol w:w="360"/>
            <w:gridCol w:w="360"/>
            <w:gridCol w:w="360"/>
            <w:gridCol w:w="360"/>
            <w:gridCol w:w="360"/>
            <w:gridCol w:w="360"/>
            <w:gridCol w:w="360"/>
            <w:gridCol w:w="104"/>
          </w:tblGrid>
        </w:tblGridChange>
      </w:tblGrid>
      <w:tr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C5">
            <w:pPr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7"/>
            <w:shd w:fill="009900" w:val="clear"/>
          </w:tcPr>
          <w:p w:rsidR="00000000" w:rsidDel="00000000" w:rsidP="00000000" w:rsidRDefault="00000000" w:rsidRPr="00000000" w14:paraId="000000C8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Curso: 3º</w:t>
            </w:r>
          </w:p>
        </w:tc>
      </w:tr>
      <w:tr>
        <w:trPr>
          <w:trHeight w:val="160" w:hRule="atLeast"/>
        </w:trPr>
        <w:tc>
          <w:tcPr>
            <w:gridSpan w:val="19"/>
          </w:tcPr>
          <w:p w:rsidR="00000000" w:rsidDel="00000000" w:rsidP="00000000" w:rsidRDefault="00000000" w:rsidRPr="00000000" w14:paraId="000000D9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BLOQUE 3: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Los seres vivos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960" w:hRule="atLeast"/>
        </w:trPr>
        <w:tc>
          <w:tcPr>
            <w:gridSpan w:val="4"/>
          </w:tcPr>
          <w:p w:rsidR="00000000" w:rsidDel="00000000" w:rsidP="00000000" w:rsidRDefault="00000000" w:rsidRPr="00000000" w14:paraId="000000EC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Contenidos:</w:t>
            </w:r>
          </w:p>
          <w:p w:rsidR="00000000" w:rsidDel="00000000" w:rsidP="00000000" w:rsidRDefault="00000000" w:rsidRPr="00000000" w14:paraId="000000ED">
            <w:pPr>
              <w:spacing w:after="60" w:before="60" w:lineRule="auto"/>
              <w:jc w:val="both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Seres vivos, seres inertes. Diferenciación. Organización interna de los seres vivos. Estructura de los seres vivos. Los seres vivos: Características, clasificación. Animales carnívoros, herbívoros y omnívoros. Animales vivíparos y ovíparos. Animales vertebrados (aves, mamíferos, reptiles, peces y anfibios) e invertebrados (principales grupos). Las plantas: La estructura y fisiología de las plantas. Diferencias y semejanzas entre plantas: hierbas, arbustos y árboles. Las relaciones entre los seres vivos: competencia y cooperación; cadenas alimentarias. Diferentes hábitats de los seres vivos próximos. Ecosistemas de charca, bosque, desierto… y los seres vivos. Red Natural de Aragón: Parque Nacional de Ordesa y Monte Perdido, Parques Naturales del Moncayo, Posets Maladeta, Sierra de Guara… Reservas Naturales de los Galachos del Ebro, Laguna de Gallocanta, etc. Interés por la observación y el estudio de todos los seres vivos (animales y plantas). Uso de instrumentos apropiados para el estudio de los seres vivos. Hábitos de respeto y cuidado hacia los seres vivos. Respeto de las normas de uso, de seguridad y de mantenimiento de los instrumentos de observación y de los materiales de trabajo. Normas de prevención de riesgos. </w:t>
            </w:r>
          </w:p>
        </w:tc>
        <w:tc>
          <w:tcPr>
            <w:gridSpan w:val="15"/>
            <w:vAlign w:val="center"/>
          </w:tcPr>
          <w:p w:rsidR="00000000" w:rsidDel="00000000" w:rsidP="00000000" w:rsidRDefault="00000000" w:rsidRPr="00000000" w14:paraId="000000F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TEMPORALIZACIÓN</w:t>
            </w:r>
          </w:p>
        </w:tc>
      </w:tr>
      <w:tr>
        <w:trPr>
          <w:trHeight w:val="18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00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CRITERIOS DE EVALUACIÓN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0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02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ESTÁNDARES DE APRENDIZAJE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03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04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T1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09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T2</w:t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0E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T3</w:t>
            </w:r>
          </w:p>
        </w:tc>
      </w:tr>
      <w:tr>
        <w:trPr>
          <w:trHeight w:val="30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1C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2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126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Crti.CN.3.1. Conocer la estructura de los seres vivos: órganos y aparatos.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27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Est.CN.3.1.1. Identifica las diferencias básicas entre seres vivos y seres inertes.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2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2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Est.CN.3.1.2. Conoce e identifica las principales partes de la estructura de los seres vivos.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3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4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47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4C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Crti.CN.3.2. Conocer diferentes niveles de clasificación de los seres vivos (animales y plantas), atendiendo a sus características básicas.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14E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Est.CN.3.2.1. Est.CN.3.2.2. Est.CN. 3.2.3. Est.CN 3.2.4. Observa, directa e indirectamente, conoce e identifica las características y clasifica los seres vivos de Aragón.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151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5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57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  <w:vAlign w:val="center"/>
          </w:tcPr>
          <w:p w:rsidR="00000000" w:rsidDel="00000000" w:rsidP="00000000" w:rsidRDefault="00000000" w:rsidRPr="00000000" w14:paraId="0000015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161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Crti.CN.3.3. Conocer los componentes de un ecosistema, así como algunas relaciones que se establecen entre ellos.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62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Est.CN.3.3.1. Identifica y explica las relaciones entre los seres vivos: competencia y cooperación; cadenas alimentarias.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6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6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6F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6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Est.CN.3.3.4. Reconoce en dibujos, fotografías, videos… algunos ecosistemas: charca, bosque, desierto…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7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7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8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9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Est.CN.3.3.5. Identifica, con ayuda del docente, diferentes hábitats de los seres vivos de su entorno.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8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9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9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19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Crti.CN.3.4. Respetar las normas de uso, de seguridad y de mantenimiento de los materiales de trabajo, mostrando interés por la observación y el estudio de los seres vivos, y hábitos de respeto y cuidado hacia los seres vivos. 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9B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  <w:p w:rsidR="00000000" w:rsidDel="00000000" w:rsidP="00000000" w:rsidRDefault="00000000" w:rsidRPr="00000000" w14:paraId="0000019C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  <w:p w:rsidR="00000000" w:rsidDel="00000000" w:rsidP="00000000" w:rsidRDefault="00000000" w:rsidRPr="00000000" w14:paraId="0000019D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Est.CN.3.4.1. Muestra conductas de respeto y cuidado hacia los seres vivos de su entorno próximo.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A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A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A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1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Est.CN.3.4.4. Observa y registra algún proceso asociado a la vida de los seres vivos, comunicando de manera oral los resultados.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B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B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1B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Est.CN.3.4.5. Conoce y respeta algunas de las normas básicas de uso y de seguridad de los instrumentos de observación y de los materiales de trabajo.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CSC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6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7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8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9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E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CF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0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D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540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  <w:tblGridChange w:id="0">
          <w:tblGrid>
            <w:gridCol w:w="3714"/>
            <w:gridCol w:w="714"/>
            <w:gridCol w:w="4860"/>
            <w:gridCol w:w="720"/>
            <w:gridCol w:w="1800"/>
            <w:gridCol w:w="1800"/>
            <w:gridCol w:w="1780"/>
            <w:gridCol w:w="20"/>
          </w:tblGrid>
        </w:tblGridChange>
      </w:tblGrid>
      <w:tr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1D7">
            <w:pPr>
              <w:spacing w:after="60" w:before="6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009900" w:val="clear"/>
          </w:tcPr>
          <w:p w:rsidR="00000000" w:rsidDel="00000000" w:rsidP="00000000" w:rsidRDefault="00000000" w:rsidRPr="00000000" w14:paraId="000001DA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Curso: 3º</w:t>
            </w:r>
          </w:p>
        </w:tc>
      </w:tr>
      <w:tr>
        <w:tc>
          <w:tcPr>
            <w:gridSpan w:val="8"/>
          </w:tcPr>
          <w:p w:rsidR="00000000" w:rsidDel="00000000" w:rsidP="00000000" w:rsidRDefault="00000000" w:rsidRPr="00000000" w14:paraId="000001DE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BLOQUE 4: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Materia y energía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1E6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Contenidos:</w:t>
            </w:r>
          </w:p>
          <w:p w:rsidR="00000000" w:rsidDel="00000000" w:rsidP="00000000" w:rsidRDefault="00000000" w:rsidRPr="00000000" w14:paraId="000001E7">
            <w:pPr>
              <w:spacing w:after="60" w:before="60" w:lineRule="auto"/>
              <w:jc w:val="both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Estudio y clasificación de algunos materiales por sus propiedades. Medida de la masa. Experiencias e investigaciones. Fuerza: movimiento y cambio de forma de los cuerpos. Energía luminosa, sonora, eléctrica y térmica. Energías renovables y no renovables.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1EB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TEMPORALIZACIÓN</w:t>
            </w:r>
          </w:p>
        </w:tc>
      </w:tr>
      <w:tr>
        <w:trPr>
          <w:trHeight w:val="24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EF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CRITERIOS DE EVALUACIÓN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0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ESTÁNDARES DE APRENDIZAJE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F2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4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F5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T3</w:t>
            </w:r>
          </w:p>
        </w:tc>
      </w:tr>
      <w:tr>
        <w:trPr>
          <w:trHeight w:val="30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B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C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FD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Align w:val="center"/>
          </w:tcPr>
          <w:p w:rsidR="00000000" w:rsidDel="00000000" w:rsidP="00000000" w:rsidRDefault="00000000" w:rsidRPr="00000000" w14:paraId="000001F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Crti.CN.4.1. Observar materiales por sus propiedades.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Est.CN.4.1.1. Observa e identifica algunos materiales fijándose en sus propiedades elementales: olor, sabor, textura, color, capacidad de disolución, peso/masa…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0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Align w:val="center"/>
          </w:tcPr>
          <w:p w:rsidR="00000000" w:rsidDel="00000000" w:rsidP="00000000" w:rsidRDefault="00000000" w:rsidRPr="00000000" w14:paraId="00000207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Crti.CN.4.2. Conocer los procedimientos para la medida de su masa y la los demás.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Est.CN.4.2.1. Utiliza la báscula para pesar a sí mismo y a sus compañeros.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0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0F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Crti.CN.4.4. Realizar sencillas experiencias para estudiar el comportamiento de los cuerpos ante la luz, el calor o el sonido.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10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1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Est.CN.4.4.1. Planifica y realiza sencillas experiencias y observa cambios en el movimiento, de los cuerpos por efecto de las fuerzas.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2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1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9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Est.CN.4.4.2. Identifica algunas de las principales características de las diferentes formas de energía: lumínica, sonora, eléctrica y térmica.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A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1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1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Est.CN.4.4.3. Identifica y explica algunas de las principales características de las energías renovables identificando el origen del que provienen.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2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4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25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Align w:val="center"/>
          </w:tcPr>
          <w:p w:rsidR="00000000" w:rsidDel="00000000" w:rsidP="00000000" w:rsidRDefault="00000000" w:rsidRPr="00000000" w14:paraId="00000227">
            <w:pPr>
              <w:tabs>
                <w:tab w:val="center" w:pos="4252"/>
                <w:tab w:val="right" w:pos="8504"/>
              </w:tabs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Crti.CN.4.5. Realizar experiencias sencillas observando los diferentes fenómenos físicos de la materia.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8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9">
            <w:pPr>
              <w:tabs>
                <w:tab w:val="center" w:pos="4252"/>
                <w:tab w:val="right" w:pos="8504"/>
              </w:tabs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Est.CN.4.5.6. Realiza experiencias de forma guiada sobre el cambio de estado (sólido-líquido-gaseoso).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A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C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2D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F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2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B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540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4"/>
        <w:gridCol w:w="714"/>
        <w:gridCol w:w="4860"/>
        <w:gridCol w:w="720"/>
        <w:gridCol w:w="1800"/>
        <w:gridCol w:w="1800"/>
        <w:gridCol w:w="1780"/>
        <w:gridCol w:w="20"/>
        <w:tblGridChange w:id="0">
          <w:tblGrid>
            <w:gridCol w:w="3714"/>
            <w:gridCol w:w="714"/>
            <w:gridCol w:w="4860"/>
            <w:gridCol w:w="720"/>
            <w:gridCol w:w="1800"/>
            <w:gridCol w:w="1800"/>
            <w:gridCol w:w="1780"/>
            <w:gridCol w:w="20"/>
          </w:tblGrid>
        </w:tblGridChange>
      </w:tblGrid>
      <w:tr>
        <w:tc>
          <w:tcPr>
            <w:gridSpan w:val="3"/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23C">
            <w:pPr>
              <w:spacing w:after="60" w:before="60" w:lineRule="auto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009900" w:val="clear"/>
          </w:tcPr>
          <w:p w:rsidR="00000000" w:rsidDel="00000000" w:rsidP="00000000" w:rsidRDefault="00000000" w:rsidRPr="00000000" w14:paraId="00000240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Curso: 3º</w:t>
            </w:r>
          </w:p>
        </w:tc>
      </w:tr>
      <w:tr>
        <w:tc>
          <w:tcPr>
            <w:gridSpan w:val="8"/>
          </w:tcPr>
          <w:p w:rsidR="00000000" w:rsidDel="00000000" w:rsidP="00000000" w:rsidRDefault="00000000" w:rsidRPr="00000000" w14:paraId="00000244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BLOQUE 5: </w:t>
            </w: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La tecnología, objetos y máquinas.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4"/>
          </w:tcPr>
          <w:p w:rsidR="00000000" w:rsidDel="00000000" w:rsidP="00000000" w:rsidRDefault="00000000" w:rsidRPr="00000000" w14:paraId="0000024C">
            <w:pPr>
              <w:spacing w:after="60" w:before="60" w:lineRule="auto"/>
              <w:jc w:val="both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Contenidos:</w:t>
            </w:r>
          </w:p>
          <w:p w:rsidR="00000000" w:rsidDel="00000000" w:rsidP="00000000" w:rsidRDefault="00000000" w:rsidRPr="00000000" w14:paraId="0000024D">
            <w:pPr>
              <w:spacing w:after="60" w:before="60" w:lineRule="auto"/>
              <w:jc w:val="both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Máquinas y aparatos en la vida cotidiana y su utilidad. Construcción de estructuras sencillas.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25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TEMPORALIZACIÓN</w:t>
            </w:r>
          </w:p>
        </w:tc>
      </w:tr>
      <w:tr>
        <w:trPr>
          <w:trHeight w:val="30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55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CRITERIOS DE EVALUACIÓN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6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7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ESTÁNDARES DE APRENDIZAJE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58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0"/>
                <w:szCs w:val="1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0"/>
                <w:szCs w:val="10"/>
                <w:rtl w:val="0"/>
              </w:rPr>
              <w:t xml:space="preserve">C.  CLAVE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9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25B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T3</w:t>
            </w:r>
          </w:p>
        </w:tc>
      </w:tr>
      <w:tr>
        <w:trPr>
          <w:trHeight w:val="30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5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1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2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63">
            <w:pPr>
              <w:spacing w:after="60" w:before="60" w:lineRule="auto"/>
              <w:jc w:val="center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265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  <w:highlight w:val="magenta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Crti.CN.5.1. Conocer diferentes máquinas.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266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7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Est.CN.5.1.1. Identifica diferentes máquinas ubicadas en su localidad.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8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9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6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2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F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Est.CN.5.1.3. Observa e identifica alguna de las aplicaciones de las máquinas ubicadas en su localidad y su utilidad para facilitar las actividades cotidianas.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0">
            <w:pPr>
              <w:spacing w:after="60" w:before="60" w:lineRule="auto"/>
              <w:rPr>
                <w:rFonts w:ascii="Calibri" w:cs="Calibri" w:eastAsia="Calibri" w:hAnsi="Calibri"/>
                <w:sz w:val="15"/>
                <w:szCs w:val="15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CMCT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1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2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73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Align w:val="center"/>
          </w:tcPr>
          <w:p w:rsidR="00000000" w:rsidDel="00000000" w:rsidP="00000000" w:rsidRDefault="00000000" w:rsidRPr="00000000" w14:paraId="00000275">
            <w:pPr>
              <w:tabs>
                <w:tab w:val="center" w:pos="4252"/>
                <w:tab w:val="right" w:pos="8504"/>
              </w:tabs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Crti.CN.5.2. Construir objetos y aparatos sencillos con una finalidad previa.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6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CIEE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7">
            <w:pPr>
              <w:spacing w:after="60" w:before="60" w:lineRule="auto"/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Est.CN.5.2.1. Construye alguna estructura sencilla con piezas.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8">
            <w:pPr>
              <w:spacing w:after="60" w:before="60" w:lineRule="auto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CIEE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9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A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7B">
            <w:pPr>
              <w:spacing w:after="60" w:before="60" w:lineRule="auto"/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D">
      <w:pPr>
        <w:rPr/>
      </w:pPr>
      <w:r w:rsidDel="00000000" w:rsidR="00000000" w:rsidRPr="00000000">
        <w:rPr>
          <w:rtl w:val="0"/>
        </w:rPr>
      </w:r>
    </w:p>
    <w:sectPr>
      <w:pgSz w:h="11906" w:w="16838"/>
      <w:pgMar w:bottom="1701" w:top="1701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C12CF"/>
    <w:pPr>
      <w:spacing w:after="0" w:line="240" w:lineRule="auto"/>
    </w:pPr>
    <w:rPr>
      <w:rFonts w:ascii="Arial" w:cs="Times New Roman" w:eastAsia="Times New Roman" w:hAnsi="Arial"/>
      <w:sz w:val="20"/>
      <w:szCs w:val="20"/>
      <w:lang w:eastAsia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9A51A2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9A51A2"/>
    <w:rPr>
      <w:rFonts w:ascii="Arial" w:cs="Times New Roman" w:eastAsia="Times New Roman" w:hAnsi="Arial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 w:val="1"/>
    <w:rsid w:val="009A51A2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9A51A2"/>
    <w:rPr>
      <w:rFonts w:ascii="Arial" w:cs="Times New Roman" w:eastAsia="Times New Roman" w:hAnsi="Arial"/>
      <w:sz w:val="20"/>
      <w:szCs w:val="20"/>
      <w:lang w:eastAsia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P1SRuW/H6VlzwoOOOcZx740vqQ==">AMUW2mWW88h6h6qb1YICCUEUmuyW4Fwf5RIdXEPgA1moA8zc2Z9XaL99uam9q8lnE7I3gQRfVTENbzc5I65bbChH00zOlYgmNhMVIlGDLU4WCMIxrdN5N7dAyj8d3q72aknPQ+TwEz2K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2018-12-04T07:43:00Z</dcterms:created>
  <dc:creator>aula</dc:creator>
</cp:coreProperties>
</file>