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tblpXSpec="center" w:tblpY="1"/>
        <w:tblOverlap w:val="never"/>
        <w:tblW w:w="15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8"/>
        <w:gridCol w:w="714"/>
        <w:gridCol w:w="4854"/>
        <w:gridCol w:w="720"/>
        <w:gridCol w:w="602"/>
        <w:gridCol w:w="567"/>
        <w:gridCol w:w="567"/>
        <w:gridCol w:w="567"/>
        <w:gridCol w:w="567"/>
        <w:gridCol w:w="567"/>
        <w:gridCol w:w="653"/>
        <w:gridCol w:w="56"/>
        <w:gridCol w:w="708"/>
        <w:gridCol w:w="13"/>
        <w:gridCol w:w="554"/>
        <w:gridCol w:w="64"/>
        <w:gridCol w:w="18"/>
      </w:tblGrid>
      <w:tr w:rsidR="005E418F" w:rsidRPr="008C712B" w:rsidTr="00CB4513">
        <w:trPr>
          <w:jc w:val="center"/>
        </w:trPr>
        <w:tc>
          <w:tcPr>
            <w:tcW w:w="9276" w:type="dxa"/>
            <w:gridSpan w:val="3"/>
            <w:tcBorders>
              <w:top w:val="nil"/>
              <w:left w:val="nil"/>
            </w:tcBorders>
          </w:tcPr>
          <w:p w:rsidR="005E418F" w:rsidRPr="006B68BF" w:rsidRDefault="005E418F" w:rsidP="00254189">
            <w:pPr>
              <w:spacing w:before="60" w:after="60"/>
              <w:jc w:val="center"/>
              <w:rPr>
                <w:rFonts w:cs="Arial"/>
                <w:b/>
                <w:sz w:val="16"/>
                <w:szCs w:val="16"/>
              </w:rPr>
            </w:pPr>
          </w:p>
        </w:tc>
        <w:tc>
          <w:tcPr>
            <w:tcW w:w="6223" w:type="dxa"/>
            <w:gridSpan w:val="14"/>
            <w:shd w:val="clear" w:color="auto" w:fill="CC99FF"/>
          </w:tcPr>
          <w:p w:rsidR="005E418F" w:rsidRPr="006B3A30" w:rsidRDefault="005E418F" w:rsidP="00254189">
            <w:pPr>
              <w:spacing w:before="60" w:after="60"/>
              <w:jc w:val="center"/>
              <w:rPr>
                <w:rFonts w:ascii="Calibri" w:hAnsi="Calibri" w:cs="Arial"/>
                <w:b/>
              </w:rPr>
            </w:pPr>
            <w:r>
              <w:rPr>
                <w:rFonts w:ascii="Calibri" w:hAnsi="Calibri" w:cs="Arial"/>
                <w:b/>
              </w:rPr>
              <w:t>Curso: 4</w:t>
            </w:r>
            <w:r w:rsidRPr="006B3A30">
              <w:rPr>
                <w:rFonts w:ascii="Calibri" w:hAnsi="Calibri" w:cs="Arial"/>
                <w:b/>
              </w:rPr>
              <w:t>º</w:t>
            </w:r>
          </w:p>
        </w:tc>
      </w:tr>
      <w:tr w:rsidR="005E418F" w:rsidRPr="008C712B" w:rsidTr="00CB4513">
        <w:trPr>
          <w:jc w:val="center"/>
        </w:trPr>
        <w:tc>
          <w:tcPr>
            <w:tcW w:w="15499" w:type="dxa"/>
            <w:gridSpan w:val="17"/>
          </w:tcPr>
          <w:p w:rsidR="005E418F" w:rsidRPr="006B3A30" w:rsidRDefault="005E418F" w:rsidP="00254189">
            <w:pPr>
              <w:spacing w:before="60" w:after="60"/>
              <w:jc w:val="both"/>
              <w:rPr>
                <w:rFonts w:ascii="Calibri" w:hAnsi="Calibri" w:cs="Arial"/>
                <w:b/>
                <w:i/>
              </w:rPr>
            </w:pPr>
            <w:r w:rsidRPr="006B3A30">
              <w:rPr>
                <w:rFonts w:ascii="Calibri" w:hAnsi="Calibri" w:cs="Arial"/>
                <w:b/>
              </w:rPr>
              <w:t xml:space="preserve">BLOQUE 1: </w:t>
            </w:r>
            <w:r>
              <w:rPr>
                <w:rFonts w:cs="Arial"/>
                <w:sz w:val="16"/>
                <w:szCs w:val="16"/>
              </w:rPr>
              <w:t>Comprensión de Textos Orales.</w:t>
            </w:r>
          </w:p>
        </w:tc>
      </w:tr>
      <w:tr w:rsidR="005E418F" w:rsidRPr="008C712B" w:rsidTr="00CB4513">
        <w:trPr>
          <w:jc w:val="center"/>
        </w:trPr>
        <w:tc>
          <w:tcPr>
            <w:tcW w:w="9996" w:type="dxa"/>
            <w:gridSpan w:val="4"/>
          </w:tcPr>
          <w:p w:rsidR="005E418F" w:rsidRPr="0019476B" w:rsidRDefault="005E418F" w:rsidP="00254189">
            <w:pPr>
              <w:rPr>
                <w:rFonts w:ascii="Calibri" w:hAnsi="Calibri" w:cs="Arial"/>
                <w:b/>
                <w:bCs/>
                <w:sz w:val="15"/>
                <w:szCs w:val="15"/>
              </w:rPr>
            </w:pPr>
            <w:r w:rsidRPr="0019476B">
              <w:rPr>
                <w:rFonts w:ascii="Calibri" w:hAnsi="Calibri" w:cs="Arial"/>
                <w:b/>
                <w:bCs/>
                <w:sz w:val="15"/>
                <w:szCs w:val="15"/>
              </w:rPr>
              <w:t>Contenidos:</w:t>
            </w:r>
          </w:p>
          <w:p w:rsidR="005E418F" w:rsidRPr="002A5259" w:rsidRDefault="005E418F" w:rsidP="00254189">
            <w:pPr>
              <w:ind w:left="20" w:right="-20"/>
              <w:rPr>
                <w:rFonts w:ascii="Calibri" w:hAnsi="Calibri" w:cs="Arial"/>
                <w:sz w:val="14"/>
                <w:szCs w:val="14"/>
              </w:rPr>
            </w:pPr>
            <w:r w:rsidRPr="002A5259">
              <w:rPr>
                <w:rFonts w:ascii="Calibri" w:hAnsi="Calibri" w:cs="Arial"/>
                <w:sz w:val="14"/>
                <w:szCs w:val="14"/>
              </w:rPr>
              <w:t>Estrategias de comprensión:</w:t>
            </w:r>
          </w:p>
          <w:p w:rsidR="005E418F" w:rsidRPr="002A5259" w:rsidRDefault="005E418F" w:rsidP="00254189">
            <w:pPr>
              <w:ind w:left="175" w:right="-20"/>
              <w:rPr>
                <w:rFonts w:ascii="Calibri" w:hAnsi="Calibri" w:cs="Arial"/>
                <w:sz w:val="14"/>
                <w:szCs w:val="14"/>
              </w:rPr>
            </w:pPr>
            <w:r w:rsidRPr="002A5259">
              <w:rPr>
                <w:rFonts w:ascii="Calibri" w:hAnsi="Calibri" w:cs="Arial"/>
                <w:sz w:val="14"/>
                <w:szCs w:val="14"/>
              </w:rPr>
              <w:t>Movilización de información previa sobre tipo de tarea y tema.</w:t>
            </w:r>
          </w:p>
          <w:p w:rsidR="005E418F" w:rsidRPr="002A5259" w:rsidRDefault="005E418F" w:rsidP="00254189">
            <w:pPr>
              <w:ind w:left="175" w:right="-20"/>
              <w:rPr>
                <w:rFonts w:ascii="Calibri" w:hAnsi="Calibri" w:cs="Arial"/>
                <w:sz w:val="14"/>
                <w:szCs w:val="14"/>
              </w:rPr>
            </w:pPr>
            <w:r w:rsidRPr="002A5259">
              <w:rPr>
                <w:rFonts w:ascii="Calibri" w:hAnsi="Calibri" w:cs="Arial"/>
                <w:sz w:val="14"/>
                <w:szCs w:val="14"/>
              </w:rPr>
              <w:t>Identificación del tipo textual, adaptando la comprensión al mismo.</w:t>
            </w:r>
          </w:p>
          <w:p w:rsidR="005E418F" w:rsidRPr="002A5259" w:rsidRDefault="005E418F" w:rsidP="00254189">
            <w:pPr>
              <w:ind w:left="175" w:right="-21"/>
              <w:jc w:val="both"/>
              <w:rPr>
                <w:rFonts w:ascii="Calibri" w:hAnsi="Calibri" w:cs="Arial"/>
                <w:sz w:val="14"/>
                <w:szCs w:val="14"/>
              </w:rPr>
            </w:pPr>
            <w:r w:rsidRPr="002A5259">
              <w:rPr>
                <w:rFonts w:ascii="Calibri" w:hAnsi="Calibri" w:cs="Arial"/>
                <w:sz w:val="14"/>
                <w:szCs w:val="14"/>
              </w:rPr>
              <w:t>Distinción de tipos de comprensión (puntos principales).</w:t>
            </w:r>
          </w:p>
          <w:p w:rsidR="005E418F" w:rsidRPr="002A5259" w:rsidRDefault="005E418F" w:rsidP="00254189">
            <w:pPr>
              <w:ind w:left="175" w:right="-20"/>
              <w:rPr>
                <w:rFonts w:ascii="Calibri" w:hAnsi="Calibri" w:cs="Arial"/>
                <w:sz w:val="14"/>
                <w:szCs w:val="14"/>
              </w:rPr>
            </w:pPr>
            <w:r w:rsidRPr="002A5259">
              <w:rPr>
                <w:rFonts w:ascii="Calibri" w:hAnsi="Calibri" w:cs="Arial"/>
                <w:sz w:val="14"/>
                <w:szCs w:val="14"/>
              </w:rPr>
              <w:t>Formulación de hipótesis sobre contenido y contexto (inferencia, imaginación y predicción).</w:t>
            </w:r>
          </w:p>
          <w:p w:rsidR="005E418F" w:rsidRPr="002A5259" w:rsidRDefault="005E418F" w:rsidP="00254189">
            <w:pPr>
              <w:ind w:left="175" w:right="-26"/>
              <w:jc w:val="both"/>
              <w:rPr>
                <w:rFonts w:ascii="Calibri" w:hAnsi="Calibri" w:cs="Arial"/>
                <w:sz w:val="14"/>
                <w:szCs w:val="14"/>
              </w:rPr>
            </w:pPr>
            <w:r w:rsidRPr="002A5259">
              <w:rPr>
                <w:rFonts w:ascii="Calibri" w:hAnsi="Calibri" w:cs="Arial"/>
                <w:sz w:val="14"/>
                <w:szCs w:val="14"/>
              </w:rPr>
              <w:t>Inferencia y formulación de hipótesis sobre significados a partir de la comprensión de elementos significativos, lingüísticos y paralingüísticos (gestos, expresión facial, contacto visual, posturas, imágenes y gráficos).</w:t>
            </w:r>
          </w:p>
          <w:p w:rsidR="005E418F" w:rsidRPr="002A5259" w:rsidRDefault="005E418F" w:rsidP="00254189">
            <w:pPr>
              <w:ind w:left="175" w:right="-20"/>
              <w:rPr>
                <w:rFonts w:ascii="Calibri" w:hAnsi="Calibri" w:cs="Arial"/>
                <w:sz w:val="14"/>
                <w:szCs w:val="14"/>
              </w:rPr>
            </w:pPr>
            <w:r w:rsidRPr="002A5259">
              <w:rPr>
                <w:rFonts w:ascii="Calibri" w:hAnsi="Calibri" w:cs="Arial"/>
                <w:sz w:val="14"/>
                <w:szCs w:val="14"/>
              </w:rPr>
              <w:t>Reformulación de hipótesis a partir de la comprensión de nuevos elementos.</w:t>
            </w:r>
          </w:p>
          <w:p w:rsidR="005E418F" w:rsidRPr="002A5259" w:rsidRDefault="005E418F" w:rsidP="00254189">
            <w:pPr>
              <w:ind w:right="-26"/>
              <w:jc w:val="both"/>
              <w:rPr>
                <w:rFonts w:ascii="Calibri" w:hAnsi="Calibri" w:cs="Arial"/>
                <w:sz w:val="14"/>
                <w:szCs w:val="14"/>
              </w:rPr>
            </w:pPr>
            <w:r w:rsidRPr="002A5259">
              <w:rPr>
                <w:rFonts w:ascii="Calibri" w:hAnsi="Calibri" w:cs="Arial"/>
                <w:sz w:val="14"/>
                <w:szCs w:val="14"/>
              </w:rPr>
              <w:t>Aspectos socioculturales y sociolingüísticos: convenciones sociales (otras fórmulas de saludos y despedidas, p.ej. “See you later!”, “Good Evening”…), normas de cortesía y registros (“How are you?”; “You are welcome”; “Can I …?”); costumbres (hábitos y rutinas con días de la semana), condiciones de vida (vivienda, entorno), valores, creencias y actitudes (interés y respeto por las particularidades de los países de habla inglesa); comportamiento (gestos, expresión facial, contacto visual, uso de la voz, posturas).</w:t>
            </w:r>
          </w:p>
          <w:p w:rsidR="005E418F" w:rsidRPr="002A5259" w:rsidRDefault="005E418F" w:rsidP="00254189">
            <w:pPr>
              <w:ind w:left="20" w:right="-20"/>
              <w:rPr>
                <w:rFonts w:ascii="Calibri" w:hAnsi="Calibri" w:cs="Arial"/>
                <w:sz w:val="14"/>
                <w:szCs w:val="14"/>
              </w:rPr>
            </w:pPr>
            <w:r w:rsidRPr="002A5259">
              <w:rPr>
                <w:rFonts w:ascii="Calibri" w:hAnsi="Calibri" w:cs="Arial"/>
                <w:sz w:val="14"/>
                <w:szCs w:val="14"/>
              </w:rPr>
              <w:t>Funciones comunicativas:</w:t>
            </w:r>
          </w:p>
          <w:p w:rsidR="005E418F" w:rsidRPr="002A5259" w:rsidRDefault="005E418F" w:rsidP="00254189">
            <w:pPr>
              <w:ind w:left="175" w:right="-20"/>
              <w:rPr>
                <w:rFonts w:ascii="Calibri" w:hAnsi="Calibri" w:cs="Arial"/>
                <w:sz w:val="14"/>
                <w:szCs w:val="14"/>
                <w:lang w:val="en-US"/>
              </w:rPr>
            </w:pPr>
            <w:r w:rsidRPr="002A5259">
              <w:rPr>
                <w:rFonts w:ascii="Calibri" w:hAnsi="Calibri" w:cs="Arial"/>
                <w:sz w:val="14"/>
                <w:szCs w:val="14"/>
                <w:lang w:val="es-ES_tradnl"/>
              </w:rPr>
              <w:t xml:space="preserve">Saludos y despedidas (“See you soon!”…) </w:t>
            </w:r>
            <w:r w:rsidRPr="002A5259">
              <w:rPr>
                <w:rFonts w:ascii="Calibri" w:hAnsi="Calibri" w:cs="Arial"/>
                <w:sz w:val="14"/>
                <w:szCs w:val="14"/>
                <w:lang w:val="en-US"/>
              </w:rPr>
              <w:t xml:space="preserve">y presentaciones (introductions), disculpas, agradecimientos (“thank you very much”; “Your are welcome”; “Not at all”), invitaciones. </w:t>
            </w:r>
          </w:p>
          <w:p w:rsidR="005E418F" w:rsidRPr="002A5259" w:rsidRDefault="005E418F" w:rsidP="00254189">
            <w:pPr>
              <w:ind w:left="175" w:right="-25"/>
              <w:jc w:val="both"/>
              <w:rPr>
                <w:rFonts w:ascii="Calibri" w:hAnsi="Calibri" w:cs="Arial"/>
                <w:sz w:val="14"/>
                <w:szCs w:val="14"/>
                <w:lang w:val="en-US"/>
              </w:rPr>
            </w:pPr>
            <w:r w:rsidRPr="002A5259">
              <w:rPr>
                <w:rFonts w:ascii="Calibri" w:hAnsi="Calibri" w:cs="Arial"/>
                <w:sz w:val="14"/>
                <w:szCs w:val="14"/>
                <w:lang w:val="en-US"/>
              </w:rPr>
              <w:t>Expresión de la capacidad (“It can…”, “Can you…?”), el gusto (like, love, hate), la preferencia (“My favourite…”; “I like… but I prefer…”), la opinión, el acuerdo o desacuerdo (“Of course!”), el sentimiento (shy, surprised…)</w:t>
            </w:r>
          </w:p>
          <w:p w:rsidR="005E418F" w:rsidRPr="002A5259" w:rsidRDefault="005E418F" w:rsidP="00254189">
            <w:pPr>
              <w:ind w:left="175" w:right="-20"/>
              <w:rPr>
                <w:rFonts w:ascii="Calibri" w:hAnsi="Calibri" w:cs="Arial"/>
                <w:sz w:val="14"/>
                <w:szCs w:val="14"/>
              </w:rPr>
            </w:pPr>
            <w:r w:rsidRPr="002A5259">
              <w:rPr>
                <w:rFonts w:ascii="Calibri" w:hAnsi="Calibri" w:cs="Arial"/>
                <w:sz w:val="14"/>
                <w:szCs w:val="14"/>
              </w:rPr>
              <w:t>Descripción de personas, animales, actividades, lugares (“Thereis a cinema”, “Isthere a zoo?”), objetos, hábitos.</w:t>
            </w:r>
          </w:p>
          <w:p w:rsidR="005E418F" w:rsidRPr="002A5259" w:rsidRDefault="005E418F" w:rsidP="00254189">
            <w:pPr>
              <w:ind w:left="175" w:right="-20"/>
              <w:rPr>
                <w:rFonts w:ascii="Calibri" w:hAnsi="Calibri" w:cs="Arial"/>
                <w:sz w:val="14"/>
                <w:szCs w:val="14"/>
              </w:rPr>
            </w:pPr>
            <w:r w:rsidRPr="002A5259">
              <w:rPr>
                <w:rFonts w:ascii="Calibri" w:hAnsi="Calibri" w:cs="Arial"/>
                <w:sz w:val="14"/>
                <w:szCs w:val="14"/>
              </w:rPr>
              <w:t>Petición y ofrecimiento de ayuda, información, instrucciones, objetos, opinión, permiso.</w:t>
            </w:r>
          </w:p>
          <w:p w:rsidR="005E418F" w:rsidRPr="002A5259" w:rsidRDefault="005E418F" w:rsidP="00254189">
            <w:pPr>
              <w:ind w:left="175" w:right="-20"/>
              <w:rPr>
                <w:rFonts w:ascii="Calibri" w:hAnsi="Calibri" w:cs="Arial"/>
                <w:sz w:val="14"/>
                <w:szCs w:val="14"/>
              </w:rPr>
            </w:pPr>
            <w:r w:rsidRPr="002A5259">
              <w:rPr>
                <w:rFonts w:ascii="Calibri" w:hAnsi="Calibri" w:cs="Arial"/>
                <w:sz w:val="14"/>
                <w:szCs w:val="14"/>
              </w:rPr>
              <w:t>Establecimiento de la comunicación.</w:t>
            </w:r>
          </w:p>
          <w:p w:rsidR="005E418F" w:rsidRPr="002A5259" w:rsidRDefault="005E418F" w:rsidP="00254189">
            <w:pPr>
              <w:tabs>
                <w:tab w:val="left" w:pos="14809"/>
              </w:tabs>
              <w:jc w:val="both"/>
              <w:rPr>
                <w:rFonts w:ascii="Calibri" w:hAnsi="Calibri" w:cs="Arial"/>
                <w:sz w:val="14"/>
                <w:szCs w:val="14"/>
                <w:lang w:val="en-US"/>
              </w:rPr>
            </w:pPr>
            <w:r w:rsidRPr="002A5259">
              <w:rPr>
                <w:rFonts w:ascii="Calibri" w:hAnsi="Calibri" w:cs="Arial"/>
                <w:sz w:val="14"/>
                <w:szCs w:val="14"/>
              </w:rPr>
              <w:t xml:space="preserve">Estructuras sintáctico-discursivas: Expresión de relaciones lógicas (p.ej. “because”; “to+infinitive”),  Relaciones temporales (Before/After, p.ej: “Tidy up beforeyougo”). Afirmación. Exclamación. Negación (presente continuo en pasado). Interrogación (p.ej.:”Howmuchisit?”; “Can I have…?”; What’s he doing?”). Expresión del aspecto (incoativo: “start –ing”). Expresión de la modalidad (imperativo “haveto”; permiso, “may”). Expresión de la existencia. Expresión de la cantidad (“all”, “some/any”, “more”, “very”). </w:t>
            </w:r>
            <w:r w:rsidRPr="002A5259">
              <w:rPr>
                <w:rFonts w:ascii="Calibri" w:hAnsi="Calibri" w:cs="Arial"/>
                <w:sz w:val="14"/>
                <w:szCs w:val="14"/>
                <w:lang w:val="en-US"/>
              </w:rPr>
              <w:t xml:space="preserve">Expresión del espacio (“in front of”/”between”; “from here to …”). Expresión del tiempo (simple past; horas and divisions; “now”, “tomorrow”, “next week” + going to; “then”, “after that”; “at the same time”, “sometimes”). </w:t>
            </w:r>
          </w:p>
          <w:p w:rsidR="005E418F" w:rsidRPr="002A5259" w:rsidRDefault="005E418F" w:rsidP="00254189">
            <w:pPr>
              <w:ind w:right="-25"/>
              <w:jc w:val="both"/>
              <w:rPr>
                <w:rFonts w:ascii="Calibri" w:hAnsi="Calibri" w:cs="Arial"/>
                <w:sz w:val="14"/>
                <w:szCs w:val="14"/>
              </w:rPr>
            </w:pPr>
            <w:r w:rsidRPr="002A5259">
              <w:rPr>
                <w:rFonts w:ascii="Calibri" w:hAnsi="Calibri" w:cs="Arial"/>
                <w:sz w:val="14"/>
                <w:szCs w:val="14"/>
              </w:rPr>
              <w:t>Léxico oral de alta frecuencia (recepción) relativo a identificación personal (telephonenumber, emaliaddress, address…); vivienda, hogar y entorno; (tipos de vivienda),  actividades de la vida diaria (the time, timetables); familia y amigos (uncle, aunt/ie); trabajo y ocupaciones (recepcionist, secretary, lawyer…); tiempo libre, ocio y deporte (festivals, celebrations); viajes y vacaciones (stay, hotel, hostal, campsite…); salud y cuidados físicos (medicine, hurt, pain, ache, temperatura; “sorethroat”, “bad back”….); educación y estudio (“ask”, “answer”); compras y actividades comerciales (precio con decimales, cantidad, tamaño, peso, descripción de productos); alimentación y restauración (meat: pork,: chiicken, beef, lamb…; instructionstomake… “mix”, “beat”, “stir”…); transporte (“boat, ship, port, airport, station…”); lengua y comunicación (“whatisyour email address?”…); medio ambiente, clima y entorno natural; y tecnologías de la información y la comunicación. (start, insert, toolbar, desktop…)</w:t>
            </w:r>
          </w:p>
          <w:p w:rsidR="005E418F" w:rsidRPr="0019476B" w:rsidRDefault="005E418F" w:rsidP="00254189">
            <w:pPr>
              <w:jc w:val="both"/>
              <w:rPr>
                <w:rFonts w:ascii="Calibri" w:hAnsi="Calibri" w:cs="Arial"/>
                <w:sz w:val="15"/>
                <w:szCs w:val="15"/>
              </w:rPr>
            </w:pPr>
            <w:r w:rsidRPr="002A5259">
              <w:rPr>
                <w:rFonts w:ascii="Calibri" w:hAnsi="Calibri" w:cs="Arial"/>
                <w:sz w:val="14"/>
                <w:szCs w:val="14"/>
              </w:rPr>
              <w:t>Patrones sonoros, acentuales, rítmicos y de entonación.</w:t>
            </w:r>
          </w:p>
        </w:tc>
        <w:tc>
          <w:tcPr>
            <w:tcW w:w="5503" w:type="dxa"/>
            <w:gridSpan w:val="13"/>
          </w:tcPr>
          <w:p w:rsidR="005E418F" w:rsidRPr="00AB00D1" w:rsidRDefault="005E418F" w:rsidP="00254189">
            <w:pPr>
              <w:spacing w:before="60" w:after="60"/>
              <w:jc w:val="center"/>
              <w:rPr>
                <w:rFonts w:ascii="Calibri" w:hAnsi="Calibri" w:cs="Arial"/>
                <w:b/>
              </w:rPr>
            </w:pPr>
          </w:p>
          <w:p w:rsidR="005E418F" w:rsidRPr="00AB00D1"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Pr="00AB00D1" w:rsidRDefault="005E418F" w:rsidP="00254189">
            <w:pPr>
              <w:spacing w:before="60" w:after="60"/>
              <w:jc w:val="center"/>
              <w:rPr>
                <w:rFonts w:ascii="Calibri" w:hAnsi="Calibri" w:cs="Arial"/>
                <w:b/>
              </w:rPr>
            </w:pPr>
            <w:r w:rsidRPr="00AB00D1">
              <w:rPr>
                <w:rFonts w:ascii="Calibri" w:hAnsi="Calibri" w:cs="Arial"/>
                <w:b/>
              </w:rPr>
              <w:t>TEMPORALIZACIÓN</w:t>
            </w:r>
          </w:p>
        </w:tc>
      </w:tr>
      <w:tr w:rsidR="005E418F" w:rsidRPr="008C712B" w:rsidTr="00CB4513">
        <w:trPr>
          <w:trHeight w:val="206"/>
          <w:jc w:val="center"/>
        </w:trPr>
        <w:tc>
          <w:tcPr>
            <w:tcW w:w="3708" w:type="dxa"/>
            <w:vMerge w:val="restart"/>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CRITERIOS DE EVALUACIÓN</w:t>
            </w:r>
          </w:p>
        </w:tc>
        <w:tc>
          <w:tcPr>
            <w:tcW w:w="714" w:type="dxa"/>
            <w:vMerge w:val="restart"/>
            <w:vAlign w:val="center"/>
          </w:tcPr>
          <w:p w:rsidR="005E418F" w:rsidRPr="00AB00D1" w:rsidRDefault="005E418F" w:rsidP="00254189">
            <w:pPr>
              <w:spacing w:before="60" w:after="60"/>
              <w:jc w:val="center"/>
              <w:rPr>
                <w:rFonts w:ascii="Calibri" w:hAnsi="Calibri" w:cs="Arial"/>
                <w:b/>
                <w:sz w:val="10"/>
                <w:szCs w:val="10"/>
              </w:rPr>
            </w:pPr>
            <w:r w:rsidRPr="00AB00D1">
              <w:rPr>
                <w:rFonts w:ascii="Calibri" w:hAnsi="Calibri" w:cs="Arial"/>
                <w:b/>
                <w:sz w:val="10"/>
                <w:szCs w:val="10"/>
              </w:rPr>
              <w:t>C.  CLAVE</w:t>
            </w:r>
          </w:p>
        </w:tc>
        <w:tc>
          <w:tcPr>
            <w:tcW w:w="4854" w:type="dxa"/>
            <w:vMerge w:val="restart"/>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5E418F" w:rsidRPr="00AB00D1" w:rsidRDefault="005E418F" w:rsidP="00254189">
            <w:pPr>
              <w:spacing w:before="60" w:after="60"/>
              <w:jc w:val="center"/>
              <w:rPr>
                <w:rFonts w:ascii="Calibri" w:hAnsi="Calibri" w:cs="Arial"/>
                <w:b/>
                <w:sz w:val="10"/>
                <w:szCs w:val="10"/>
              </w:rPr>
            </w:pPr>
            <w:r w:rsidRPr="00AB00D1">
              <w:rPr>
                <w:rFonts w:ascii="Calibri" w:hAnsi="Calibri" w:cs="Arial"/>
                <w:b/>
                <w:sz w:val="10"/>
                <w:szCs w:val="10"/>
              </w:rPr>
              <w:t>C.  CLAVE</w:t>
            </w:r>
          </w:p>
        </w:tc>
        <w:tc>
          <w:tcPr>
            <w:tcW w:w="1736" w:type="dxa"/>
            <w:gridSpan w:val="3"/>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T1</w:t>
            </w:r>
          </w:p>
        </w:tc>
        <w:tc>
          <w:tcPr>
            <w:tcW w:w="1701" w:type="dxa"/>
            <w:gridSpan w:val="3"/>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T2</w:t>
            </w:r>
          </w:p>
        </w:tc>
        <w:tc>
          <w:tcPr>
            <w:tcW w:w="2066" w:type="dxa"/>
            <w:gridSpan w:val="7"/>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T3</w:t>
            </w:r>
          </w:p>
        </w:tc>
      </w:tr>
      <w:tr w:rsidR="000625AA" w:rsidRPr="008C712B" w:rsidTr="00CB4513">
        <w:trPr>
          <w:gridAfter w:val="1"/>
          <w:wAfter w:w="18" w:type="dxa"/>
          <w:trHeight w:val="315"/>
          <w:jc w:val="center"/>
        </w:trPr>
        <w:tc>
          <w:tcPr>
            <w:tcW w:w="3708" w:type="dxa"/>
            <w:vMerge/>
            <w:vAlign w:val="center"/>
          </w:tcPr>
          <w:p w:rsidR="00254189" w:rsidRPr="00AB00D1" w:rsidRDefault="00254189" w:rsidP="00254189">
            <w:pPr>
              <w:spacing w:before="60" w:after="60"/>
              <w:jc w:val="center"/>
              <w:rPr>
                <w:rFonts w:ascii="Calibri" w:hAnsi="Calibri" w:cs="Arial"/>
                <w:b/>
                <w:sz w:val="16"/>
                <w:szCs w:val="16"/>
              </w:rPr>
            </w:pPr>
          </w:p>
        </w:tc>
        <w:tc>
          <w:tcPr>
            <w:tcW w:w="714" w:type="dxa"/>
            <w:vMerge/>
            <w:vAlign w:val="center"/>
          </w:tcPr>
          <w:p w:rsidR="00254189" w:rsidRPr="00AB00D1" w:rsidRDefault="00254189" w:rsidP="00254189">
            <w:pPr>
              <w:spacing w:before="60" w:after="60"/>
              <w:jc w:val="center"/>
              <w:rPr>
                <w:rFonts w:ascii="Calibri" w:hAnsi="Calibri" w:cs="Arial"/>
                <w:b/>
                <w:sz w:val="16"/>
                <w:szCs w:val="16"/>
              </w:rPr>
            </w:pPr>
          </w:p>
        </w:tc>
        <w:tc>
          <w:tcPr>
            <w:tcW w:w="4854" w:type="dxa"/>
            <w:vMerge/>
            <w:vAlign w:val="center"/>
          </w:tcPr>
          <w:p w:rsidR="00254189" w:rsidRPr="00AB00D1" w:rsidRDefault="00254189" w:rsidP="00254189">
            <w:pPr>
              <w:spacing w:before="60" w:after="60"/>
              <w:jc w:val="center"/>
              <w:rPr>
                <w:rFonts w:ascii="Calibri" w:hAnsi="Calibri" w:cs="Arial"/>
                <w:b/>
                <w:sz w:val="16"/>
                <w:szCs w:val="16"/>
              </w:rPr>
            </w:pPr>
          </w:p>
        </w:tc>
        <w:tc>
          <w:tcPr>
            <w:tcW w:w="720" w:type="dxa"/>
            <w:vMerge/>
            <w:vAlign w:val="center"/>
          </w:tcPr>
          <w:p w:rsidR="00254189" w:rsidRPr="00AB00D1" w:rsidRDefault="00254189" w:rsidP="00254189">
            <w:pPr>
              <w:spacing w:before="60" w:after="60"/>
              <w:jc w:val="center"/>
              <w:rPr>
                <w:rFonts w:ascii="Calibri" w:hAnsi="Calibri" w:cs="Arial"/>
                <w:b/>
                <w:sz w:val="16"/>
                <w:szCs w:val="16"/>
              </w:rPr>
            </w:pPr>
          </w:p>
        </w:tc>
        <w:tc>
          <w:tcPr>
            <w:tcW w:w="602" w:type="dxa"/>
            <w:shd w:val="clear" w:color="auto" w:fill="auto"/>
            <w:vAlign w:val="center"/>
          </w:tcPr>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1</w:t>
            </w:r>
          </w:p>
        </w:tc>
        <w:tc>
          <w:tcPr>
            <w:tcW w:w="567" w:type="dxa"/>
            <w:shd w:val="clear" w:color="auto" w:fill="auto"/>
            <w:vAlign w:val="center"/>
          </w:tcPr>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2</w:t>
            </w:r>
          </w:p>
        </w:tc>
        <w:tc>
          <w:tcPr>
            <w:tcW w:w="567" w:type="dxa"/>
            <w:shd w:val="clear" w:color="auto" w:fill="auto"/>
            <w:vAlign w:val="center"/>
          </w:tcPr>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3</w:t>
            </w:r>
          </w:p>
        </w:tc>
        <w:tc>
          <w:tcPr>
            <w:tcW w:w="567" w:type="dxa"/>
            <w:shd w:val="clear" w:color="auto" w:fill="auto"/>
            <w:vAlign w:val="center"/>
          </w:tcPr>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4</w:t>
            </w:r>
          </w:p>
        </w:tc>
        <w:tc>
          <w:tcPr>
            <w:tcW w:w="567" w:type="dxa"/>
            <w:shd w:val="clear" w:color="auto" w:fill="auto"/>
            <w:vAlign w:val="center"/>
          </w:tcPr>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5</w:t>
            </w:r>
          </w:p>
        </w:tc>
        <w:tc>
          <w:tcPr>
            <w:tcW w:w="567" w:type="dxa"/>
            <w:shd w:val="clear" w:color="auto" w:fill="auto"/>
            <w:vAlign w:val="center"/>
          </w:tcPr>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6</w:t>
            </w:r>
          </w:p>
        </w:tc>
        <w:tc>
          <w:tcPr>
            <w:tcW w:w="653" w:type="dxa"/>
            <w:shd w:val="clear" w:color="auto" w:fill="auto"/>
            <w:vAlign w:val="center"/>
          </w:tcPr>
          <w:p w:rsidR="000625AA" w:rsidRDefault="000625AA" w:rsidP="00254189">
            <w:pPr>
              <w:spacing w:before="60" w:after="60"/>
              <w:jc w:val="center"/>
              <w:rPr>
                <w:rFonts w:ascii="Calibri" w:hAnsi="Calibri" w:cs="Arial"/>
                <w:sz w:val="14"/>
                <w:szCs w:val="14"/>
              </w:rPr>
            </w:pPr>
            <w:r>
              <w:rPr>
                <w:rFonts w:ascii="Calibri" w:hAnsi="Calibri" w:cs="Arial"/>
                <w:sz w:val="14"/>
                <w:szCs w:val="14"/>
              </w:rPr>
              <w:t>TEM</w:t>
            </w:r>
            <w:r w:rsidRPr="000625AA">
              <w:rPr>
                <w:rFonts w:ascii="Calibri" w:hAnsi="Calibri" w:cs="Arial"/>
                <w:sz w:val="14"/>
                <w:szCs w:val="14"/>
              </w:rPr>
              <w:t>A</w:t>
            </w:r>
          </w:p>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 xml:space="preserve"> 7</w:t>
            </w:r>
          </w:p>
        </w:tc>
        <w:tc>
          <w:tcPr>
            <w:tcW w:w="777" w:type="dxa"/>
            <w:gridSpan w:val="3"/>
            <w:shd w:val="clear" w:color="auto" w:fill="auto"/>
            <w:vAlign w:val="center"/>
          </w:tcPr>
          <w:p w:rsid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w:t>
            </w:r>
          </w:p>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 xml:space="preserve"> 8 </w:t>
            </w:r>
          </w:p>
        </w:tc>
        <w:tc>
          <w:tcPr>
            <w:tcW w:w="618" w:type="dxa"/>
            <w:gridSpan w:val="2"/>
            <w:shd w:val="clear" w:color="auto" w:fill="auto"/>
            <w:vAlign w:val="center"/>
          </w:tcPr>
          <w:p w:rsidR="00254189"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9</w:t>
            </w:r>
          </w:p>
        </w:tc>
      </w:tr>
      <w:tr w:rsidR="000625AA" w:rsidRPr="008C712B" w:rsidTr="00CB4513">
        <w:trPr>
          <w:gridAfter w:val="1"/>
          <w:wAfter w:w="18" w:type="dxa"/>
          <w:trHeight w:val="340"/>
          <w:jc w:val="center"/>
        </w:trPr>
        <w:tc>
          <w:tcPr>
            <w:tcW w:w="3708" w:type="dxa"/>
            <w:vMerge w:val="restart"/>
            <w:vAlign w:val="center"/>
          </w:tcPr>
          <w:p w:rsidR="00254189" w:rsidRPr="00C762F5" w:rsidRDefault="00254189" w:rsidP="00254189">
            <w:pPr>
              <w:spacing w:before="60" w:after="60"/>
              <w:rPr>
                <w:rFonts w:ascii="Calibri" w:hAnsi="Calibri" w:cs="Arial"/>
                <w:sz w:val="15"/>
                <w:szCs w:val="15"/>
                <w:lang w:val="es-ES_tradnl"/>
              </w:rPr>
            </w:pPr>
            <w:r w:rsidRPr="00C762F5">
              <w:rPr>
                <w:rFonts w:ascii="Calibri" w:hAnsi="Calibri" w:cs="Arial"/>
                <w:sz w:val="15"/>
                <w:szCs w:val="15"/>
                <w:lang w:val="es-ES_tradnl"/>
              </w:rPr>
              <w:t xml:space="preserve">Crit.ING.1.1. Identificar los puntos principales en textos orales muy breves y sencillos en lengua estándar, con estructuras básicas y léxico de uso muy frecuente, articulados de manera lenta y clara, sobre temas cercanos relacionados con las propias experiencias en el ámbito personal, público y educativo </w:t>
            </w:r>
            <w:r w:rsidRPr="00C762F5">
              <w:rPr>
                <w:rFonts w:ascii="Calibri" w:hAnsi="Calibri" w:cs="Arial"/>
                <w:sz w:val="15"/>
                <w:szCs w:val="15"/>
                <w:lang w:val="es-ES_tradnl"/>
              </w:rPr>
              <w:lastRenderedPageBreak/>
              <w:t>fundamentalmente, articulados con claridad y lentamente, con condiciones acústicas buenas, se pueda volver a escuchar el mensaje y se cuente con la colaboración del interlocutor.</w:t>
            </w:r>
          </w:p>
        </w:tc>
        <w:tc>
          <w:tcPr>
            <w:tcW w:w="714" w:type="dxa"/>
            <w:vMerge w:val="restart"/>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lastRenderedPageBreak/>
              <w:t>CCL</w:t>
            </w: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4854" w:type="dxa"/>
            <w:vAlign w:val="center"/>
          </w:tcPr>
          <w:p w:rsidR="00254189" w:rsidRPr="00C762F5" w:rsidRDefault="00254189" w:rsidP="00254189">
            <w:pPr>
              <w:tabs>
                <w:tab w:val="center" w:pos="4252"/>
                <w:tab w:val="right" w:pos="8504"/>
              </w:tabs>
              <w:rPr>
                <w:rFonts w:ascii="Calibri" w:hAnsi="Calibri" w:cs="Arial"/>
                <w:sz w:val="15"/>
                <w:szCs w:val="15"/>
              </w:rPr>
            </w:pPr>
            <w:r w:rsidRPr="00C762F5">
              <w:rPr>
                <w:rFonts w:ascii="Calibri" w:hAnsi="Calibri" w:cs="Arial"/>
                <w:sz w:val="15"/>
                <w:szCs w:val="15"/>
              </w:rPr>
              <w:t xml:space="preserve">Est.ING.1.1.1. Identifica expresiones y frases cortas en anuncios publicitarios sobre temas relativos a sus propios intereses (actividades de ocio, ropa, comida…) con apoyo de imágenes para aproximarse a la comprensión del texto oral. </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tabs>
                <w:tab w:val="left" w:pos="191"/>
                <w:tab w:val="left" w:pos="902"/>
              </w:tabs>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b/>
                <w:sz w:val="15"/>
                <w:szCs w:val="15"/>
              </w:rPr>
            </w:pPr>
            <w:r w:rsidRPr="00C762F5">
              <w:rPr>
                <w:rFonts w:ascii="Calibri" w:hAnsi="Calibri" w:cs="Arial"/>
                <w:sz w:val="15"/>
                <w:szCs w:val="15"/>
              </w:rPr>
              <w:t>Est. ING.1.1.2. Comprende mensajes y anuncios públicos</w:t>
            </w:r>
            <w:r w:rsidRPr="00C762F5">
              <w:rPr>
                <w:rFonts w:ascii="Calibri" w:hAnsi="Calibri" w:cs="Arial"/>
                <w:sz w:val="15"/>
                <w:szCs w:val="15"/>
                <w:lang w:val="es-ES_tradnl"/>
              </w:rPr>
              <w:t xml:space="preserve"> para captar lo esencial</w:t>
            </w:r>
            <w:r w:rsidRPr="00C762F5">
              <w:rPr>
                <w:rFonts w:ascii="Calibri" w:hAnsi="Calibri" w:cs="Arial"/>
                <w:sz w:val="15"/>
                <w:szCs w:val="15"/>
              </w:rPr>
              <w:t xml:space="preserve"> en instrucciones, indicaciones u otro tipo de información (por ejemplo, números, precios, horarios, en una estación o en unos grandes </w:t>
            </w:r>
            <w:r w:rsidRPr="00C762F5">
              <w:rPr>
                <w:rFonts w:ascii="Calibri" w:hAnsi="Calibri" w:cs="Arial"/>
                <w:sz w:val="15"/>
                <w:szCs w:val="15"/>
              </w:rPr>
              <w:lastRenderedPageBreak/>
              <w:t>almacenes) para aproximarse a la comprensión del texto oral.</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lastRenderedPageBreak/>
              <w:t>CCL</w:t>
            </w:r>
          </w:p>
        </w:tc>
        <w:tc>
          <w:tcPr>
            <w:tcW w:w="602"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777" w:type="dxa"/>
            <w:gridSpan w:val="3"/>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618" w:type="dxa"/>
            <w:gridSpan w:val="2"/>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r>
      <w:tr w:rsidR="00CB4513" w:rsidRPr="008C712B" w:rsidTr="00CB4513">
        <w:trPr>
          <w:gridAfter w:val="2"/>
          <w:wAfter w:w="82" w:type="dxa"/>
          <w:trHeight w:val="340"/>
          <w:jc w:val="center"/>
        </w:trPr>
        <w:tc>
          <w:tcPr>
            <w:tcW w:w="3708" w:type="dxa"/>
            <w:vMerge/>
            <w:vAlign w:val="center"/>
          </w:tcPr>
          <w:p w:rsidR="00254189" w:rsidRPr="00C762F5" w:rsidRDefault="00254189" w:rsidP="00254189">
            <w:pPr>
              <w:tabs>
                <w:tab w:val="left" w:pos="191"/>
                <w:tab w:val="left" w:pos="902"/>
              </w:tabs>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b/>
                <w:sz w:val="15"/>
                <w:szCs w:val="15"/>
              </w:rPr>
            </w:pPr>
            <w:r w:rsidRPr="00C762F5">
              <w:rPr>
                <w:rFonts w:ascii="Calibri" w:hAnsi="Calibri" w:cs="Arial"/>
                <w:sz w:val="15"/>
                <w:szCs w:val="15"/>
              </w:rPr>
              <w:t>Est.ING.1.1.4. Identifica el tema de una conversación sobre temas cotidianos y/o relaciones interpersonales (amistad, familiares), trabajos, etc.  y las relaciona para identificar los puntos principales, en contextos próximos (por ejemplo, en una tienda, una cafetería).</w:t>
            </w:r>
          </w:p>
        </w:tc>
        <w:tc>
          <w:tcPr>
            <w:tcW w:w="720" w:type="dxa"/>
            <w:vAlign w:val="center"/>
          </w:tcPr>
          <w:p w:rsidR="00254189" w:rsidRPr="00C762F5" w:rsidRDefault="00254189" w:rsidP="00254189">
            <w:pPr>
              <w:spacing w:before="60" w:after="60"/>
              <w:rPr>
                <w:rFonts w:ascii="Calibri" w:hAnsi="Calibri" w:cs="Arial"/>
                <w:sz w:val="15"/>
                <w:szCs w:val="15"/>
              </w:rPr>
            </w:pP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 xml:space="preserve">      X</w:t>
            </w:r>
          </w:p>
        </w:tc>
        <w:tc>
          <w:tcPr>
            <w:tcW w:w="709" w:type="dxa"/>
            <w:gridSpan w:val="2"/>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708"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 xml:space="preserve">    X</w:t>
            </w:r>
          </w:p>
        </w:tc>
        <w:tc>
          <w:tcPr>
            <w:tcW w:w="567" w:type="dxa"/>
            <w:gridSpan w:val="2"/>
            <w:shd w:val="clear" w:color="auto" w:fill="auto"/>
            <w:vAlign w:val="center"/>
          </w:tcPr>
          <w:p w:rsidR="00254189" w:rsidRDefault="005C25F1" w:rsidP="00254189">
            <w:pPr>
              <w:spacing w:before="60" w:after="60"/>
              <w:jc w:val="center"/>
              <w:rPr>
                <w:rFonts w:ascii="Calibri" w:hAnsi="Calibri" w:cs="Arial"/>
                <w:sz w:val="16"/>
                <w:szCs w:val="16"/>
              </w:rPr>
            </w:pPr>
            <w:r>
              <w:rPr>
                <w:rFonts w:ascii="Calibri" w:hAnsi="Calibri" w:cs="Arial"/>
                <w:sz w:val="16"/>
                <w:szCs w:val="16"/>
              </w:rPr>
              <w:t>X</w:t>
            </w:r>
          </w:p>
          <w:p w:rsidR="00CB4513" w:rsidRPr="00AB00D1" w:rsidRDefault="00CB4513" w:rsidP="00CB4513">
            <w:pPr>
              <w:spacing w:before="60" w:after="60"/>
              <w:rPr>
                <w:rFonts w:ascii="Calibri" w:hAnsi="Calibri" w:cs="Arial"/>
                <w:sz w:val="16"/>
                <w:szCs w:val="16"/>
              </w:rPr>
            </w:pP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tabs>
                <w:tab w:val="left" w:pos="191"/>
                <w:tab w:val="left" w:pos="902"/>
              </w:tabs>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b/>
                <w:sz w:val="15"/>
                <w:szCs w:val="15"/>
              </w:rPr>
            </w:pPr>
            <w:r w:rsidRPr="00C762F5">
              <w:rPr>
                <w:rFonts w:ascii="Calibri" w:hAnsi="Calibri" w:cs="Arial"/>
                <w:sz w:val="15"/>
                <w:szCs w:val="15"/>
              </w:rPr>
              <w:t>Est. ING.1.1.5. Identifica  información esencial en conversaciones breves y sencillas en las que participa que traten sobre temas cercanos para aproximarse a la comprensión del texto oral y poder interactuar adecuadamente</w:t>
            </w:r>
          </w:p>
        </w:tc>
        <w:tc>
          <w:tcPr>
            <w:tcW w:w="720" w:type="dxa"/>
            <w:vAlign w:val="center"/>
          </w:tcPr>
          <w:p w:rsidR="00254189" w:rsidRPr="00C762F5" w:rsidRDefault="00254189" w:rsidP="00254189">
            <w:pPr>
              <w:spacing w:before="60" w:after="60"/>
              <w:rPr>
                <w:rFonts w:ascii="Calibri" w:hAnsi="Calibri" w:cs="Arial"/>
                <w:sz w:val="15"/>
                <w:szCs w:val="15"/>
              </w:rPr>
            </w:pP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vAlign w:val="center"/>
          </w:tcPr>
          <w:p w:rsidR="00254189" w:rsidRPr="00AB00D1" w:rsidRDefault="005C25F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tabs>
                <w:tab w:val="left" w:pos="191"/>
                <w:tab w:val="left" w:pos="902"/>
              </w:tabs>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F96A14" w:rsidRDefault="00254189" w:rsidP="00254189">
            <w:pPr>
              <w:rPr>
                <w:rFonts w:ascii="Calibri" w:hAnsi="Calibri" w:cs="Arial"/>
                <w:b/>
                <w:sz w:val="15"/>
                <w:szCs w:val="15"/>
              </w:rPr>
            </w:pPr>
            <w:r w:rsidRPr="00F96A14">
              <w:rPr>
                <w:rFonts w:ascii="Calibri" w:hAnsi="Calibri" w:cs="Arial"/>
                <w:b/>
                <w:sz w:val="15"/>
                <w:szCs w:val="15"/>
              </w:rPr>
              <w:t>Est. ING.1.1.6. Reconoce las ideas principales en presentaciones sencillas y bien estructuradas sobre temas de su interés, apoyándose en imágenes e ilustraciones y se hable de manera lenta y clara para hacer una aproximación al significado del texto.</w:t>
            </w:r>
          </w:p>
        </w:tc>
        <w:tc>
          <w:tcPr>
            <w:tcW w:w="720" w:type="dxa"/>
            <w:vAlign w:val="center"/>
          </w:tcPr>
          <w:p w:rsidR="00254189" w:rsidRPr="00C762F5" w:rsidRDefault="00254189" w:rsidP="00254189">
            <w:pPr>
              <w:spacing w:before="60" w:after="60"/>
              <w:rPr>
                <w:rFonts w:ascii="Calibri" w:hAnsi="Calibri" w:cs="Arial"/>
                <w:sz w:val="15"/>
                <w:szCs w:val="15"/>
              </w:rPr>
            </w:pP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tabs>
                <w:tab w:val="left" w:pos="191"/>
                <w:tab w:val="left" w:pos="902"/>
              </w:tabs>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b/>
                <w:sz w:val="15"/>
                <w:szCs w:val="15"/>
              </w:rPr>
            </w:pPr>
            <w:r w:rsidRPr="00C762F5">
              <w:rPr>
                <w:rFonts w:ascii="Calibri" w:hAnsi="Calibri" w:cs="Arial"/>
                <w:sz w:val="15"/>
                <w:szCs w:val="15"/>
              </w:rPr>
              <w:t xml:space="preserve">Est. ING.1.1.7. Identifica el punto principal  apreciando cambios de tema de programas de televisión u otro material audiovisual dentro de su área de interés (entrevistas...)  o en los que se informa sobre actividades de ocio (teatro, cine, evento deportivo, etc.) para aproximarse a la comprensión del texto oral. </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sz w:val="15"/>
                <w:szCs w:val="15"/>
              </w:rPr>
            </w:pPr>
            <w:r w:rsidRPr="00C762F5">
              <w:rPr>
                <w:rFonts w:ascii="Calibri" w:hAnsi="Calibri" w:cs="Arial"/>
                <w:sz w:val="15"/>
                <w:szCs w:val="15"/>
              </w:rPr>
              <w:t xml:space="preserve">Est.ING.1.1.1. Identifica expresiones y frases cortas en anuncios publicitarios sobre temas relativos a sus propios intereses (actividades de ocio, ropa, comida…) con apoyo de imágenes para aproximarse a la comprensión del texto oral. </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567" w:type="dxa"/>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777" w:type="dxa"/>
            <w:gridSpan w:val="3"/>
            <w:shd w:val="clear" w:color="auto" w:fill="auto"/>
            <w:vAlign w:val="center"/>
          </w:tcPr>
          <w:p w:rsidR="00254189" w:rsidRPr="00AB00D1" w:rsidRDefault="00254189" w:rsidP="00254189">
            <w:pPr>
              <w:spacing w:before="60" w:after="60"/>
              <w:jc w:val="center"/>
              <w:rPr>
                <w:rFonts w:ascii="Calibri" w:hAnsi="Calibri" w:cs="Arial"/>
                <w:sz w:val="16"/>
                <w:szCs w:val="16"/>
              </w:rPr>
            </w:pPr>
          </w:p>
        </w:tc>
        <w:tc>
          <w:tcPr>
            <w:tcW w:w="618" w:type="dxa"/>
            <w:gridSpan w:val="2"/>
            <w:shd w:val="clear" w:color="auto" w:fill="auto"/>
            <w:vAlign w:val="center"/>
          </w:tcPr>
          <w:p w:rsidR="00254189" w:rsidRPr="00AB00D1" w:rsidRDefault="00FE7ED6"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restart"/>
            <w:vAlign w:val="center"/>
          </w:tcPr>
          <w:p w:rsidR="00254189" w:rsidRPr="00C762F5" w:rsidRDefault="00254189" w:rsidP="00254189">
            <w:pPr>
              <w:spacing w:before="60" w:after="60"/>
              <w:rPr>
                <w:rFonts w:ascii="Calibri" w:hAnsi="Calibri" w:cs="Arial"/>
                <w:sz w:val="15"/>
                <w:szCs w:val="15"/>
                <w:lang w:val="es-ES_tradnl"/>
              </w:rPr>
            </w:pPr>
            <w:r w:rsidRPr="00C762F5">
              <w:rPr>
                <w:rFonts w:ascii="Calibri" w:hAnsi="Calibri" w:cs="Arial"/>
                <w:sz w:val="15"/>
                <w:szCs w:val="15"/>
                <w:lang w:val="es-ES_tradnl"/>
              </w:rPr>
              <w:t>Crit.ING.1.2. Conocer y saber aplicar las estrategias básicas más adecuadas para la comprensión del sentido general del texto, siempre y cuando cuente con imágenes e ilustraciones y se hable de manera lenta y clara.</w:t>
            </w:r>
          </w:p>
        </w:tc>
        <w:tc>
          <w:tcPr>
            <w:tcW w:w="714" w:type="dxa"/>
            <w:vMerge w:val="restart"/>
            <w:vAlign w:val="center"/>
          </w:tcPr>
          <w:p w:rsidR="00254189" w:rsidRPr="00C762F5" w:rsidRDefault="00254189"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CCL</w:t>
            </w:r>
          </w:p>
          <w:p w:rsidR="00254189" w:rsidRPr="00C762F5" w:rsidRDefault="00254189"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CAA</w:t>
            </w:r>
          </w:p>
          <w:p w:rsidR="00254189" w:rsidRPr="00C762F5" w:rsidRDefault="00254189" w:rsidP="00254189">
            <w:pPr>
              <w:spacing w:before="60" w:after="60" w:line="247" w:lineRule="auto"/>
              <w:ind w:left="16" w:right="-25" w:hanging="16"/>
              <w:rPr>
                <w:rFonts w:ascii="Calibri" w:hAnsi="Calibri" w:cs="Arial"/>
                <w:sz w:val="15"/>
                <w:szCs w:val="15"/>
              </w:rPr>
            </w:pPr>
          </w:p>
          <w:p w:rsidR="00254189" w:rsidRPr="00C762F5" w:rsidRDefault="00254189" w:rsidP="00254189">
            <w:pPr>
              <w:spacing w:before="60" w:after="60" w:line="247" w:lineRule="auto"/>
              <w:ind w:left="16" w:right="-25" w:hanging="16"/>
              <w:rPr>
                <w:rFonts w:ascii="Calibri" w:hAnsi="Calibri" w:cs="Arial"/>
                <w:sz w:val="15"/>
                <w:szCs w:val="15"/>
              </w:rPr>
            </w:pPr>
          </w:p>
        </w:tc>
        <w:tc>
          <w:tcPr>
            <w:tcW w:w="4854" w:type="dxa"/>
            <w:vAlign w:val="center"/>
          </w:tcPr>
          <w:p w:rsidR="00254189" w:rsidRPr="00C762F5" w:rsidRDefault="00254189" w:rsidP="00254189">
            <w:pPr>
              <w:tabs>
                <w:tab w:val="center" w:pos="4252"/>
                <w:tab w:val="right" w:pos="8504"/>
              </w:tabs>
              <w:rPr>
                <w:rFonts w:ascii="Calibri" w:hAnsi="Calibri" w:cs="Arial"/>
                <w:sz w:val="15"/>
                <w:szCs w:val="15"/>
              </w:rPr>
            </w:pPr>
            <w:r w:rsidRPr="00C762F5">
              <w:rPr>
                <w:rFonts w:ascii="Calibri" w:hAnsi="Calibri" w:cs="Arial"/>
                <w:sz w:val="15"/>
                <w:szCs w:val="15"/>
                <w:lang w:val="es-ES_tradnl"/>
              </w:rPr>
              <w:t xml:space="preserve">Est.ING.1.2.4. </w:t>
            </w:r>
            <w:r w:rsidRPr="00C762F5">
              <w:rPr>
                <w:rFonts w:ascii="Calibri" w:hAnsi="Calibri" w:cs="Arial"/>
                <w:sz w:val="15"/>
                <w:szCs w:val="15"/>
              </w:rPr>
              <w:t xml:space="preserve">Identifica el tema de una conversación sobre temas cotidianos </w:t>
            </w:r>
            <w:r w:rsidRPr="00C762F5">
              <w:rPr>
                <w:rFonts w:ascii="Calibri" w:hAnsi="Calibri" w:cs="Arial"/>
                <w:sz w:val="15"/>
                <w:szCs w:val="15"/>
                <w:lang w:val="es-ES_tradnl"/>
              </w:rPr>
              <w:t>en contextos próximos (p.ej.:, en una tienda, una cafetería); haciendo uso de las estrategias de comprensión.</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 xml:space="preserve">CAA </w:t>
            </w:r>
          </w:p>
          <w:p w:rsidR="00254189" w:rsidRPr="00C762F5" w:rsidRDefault="00254189" w:rsidP="00254189">
            <w:pPr>
              <w:spacing w:before="60" w:after="60"/>
              <w:rPr>
                <w:rFonts w:ascii="Calibri" w:hAnsi="Calibri" w:cs="Arial"/>
                <w:sz w:val="15"/>
                <w:szCs w:val="15"/>
              </w:rPr>
            </w:pPr>
          </w:p>
        </w:tc>
        <w:tc>
          <w:tcPr>
            <w:tcW w:w="602"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F96A14" w:rsidRDefault="00254189" w:rsidP="00254189">
            <w:pPr>
              <w:rPr>
                <w:rFonts w:ascii="Calibri" w:hAnsi="Calibri" w:cs="Arial"/>
                <w:b/>
                <w:sz w:val="15"/>
                <w:szCs w:val="15"/>
              </w:rPr>
            </w:pPr>
            <w:r w:rsidRPr="00F96A14">
              <w:rPr>
                <w:rFonts w:ascii="Calibri" w:hAnsi="Calibri" w:cs="Arial"/>
                <w:b/>
                <w:sz w:val="15"/>
                <w:szCs w:val="15"/>
                <w:lang w:val="es-ES_tradnl"/>
              </w:rPr>
              <w:t xml:space="preserve">Est.ING.1.2.5. </w:t>
            </w:r>
            <w:r w:rsidRPr="00F96A14">
              <w:rPr>
                <w:rFonts w:ascii="Calibri" w:hAnsi="Calibri" w:cs="Arial"/>
                <w:b/>
                <w:sz w:val="15"/>
                <w:szCs w:val="15"/>
              </w:rPr>
              <w:t xml:space="preserve">Identifica  información esencial en conversaciones breves y sencillas </w:t>
            </w:r>
            <w:r w:rsidRPr="00F96A14">
              <w:rPr>
                <w:rFonts w:ascii="Calibri" w:hAnsi="Calibri" w:cs="Arial"/>
                <w:b/>
                <w:sz w:val="15"/>
                <w:szCs w:val="15"/>
                <w:lang w:val="es-ES_tradnl"/>
              </w:rPr>
              <w:t>en las que participa, que traten sobre temas familiares (ej. mascotas, comidas preferidas, descripciones de personas o lugares), interpretando adecuadamente los elementos lingüísticos y paralingüísticos (lenguaje corporal, tono de voz, onomatopeyas...) presentes, para interactuar adecuadamente.</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CAA</w:t>
            </w: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sz w:val="15"/>
                <w:szCs w:val="15"/>
              </w:rPr>
            </w:pPr>
            <w:r w:rsidRPr="00C762F5">
              <w:rPr>
                <w:rFonts w:ascii="Calibri" w:hAnsi="Calibri" w:cs="Arial"/>
                <w:sz w:val="15"/>
                <w:szCs w:val="15"/>
                <w:lang w:val="es-ES_tradnl"/>
              </w:rPr>
              <w:t xml:space="preserve">Est.ING.1.2.6. </w:t>
            </w:r>
            <w:r w:rsidRPr="00C762F5">
              <w:rPr>
                <w:rFonts w:ascii="Calibri" w:hAnsi="Calibri" w:cs="Arial"/>
                <w:sz w:val="15"/>
                <w:szCs w:val="15"/>
              </w:rPr>
              <w:t xml:space="preserve">Reconoce las ideas principales en presentaciones sencillas y bien estructuradas sobre temas de su interés, apoyándose en imágenes e ilustraciones </w:t>
            </w:r>
            <w:r w:rsidRPr="00C762F5">
              <w:rPr>
                <w:rFonts w:ascii="Calibri" w:hAnsi="Calibri" w:cs="Arial"/>
                <w:sz w:val="15"/>
                <w:szCs w:val="15"/>
                <w:lang w:val="es-ES_tradnl"/>
              </w:rPr>
              <w:t>(ej. uno mismo, familia, escuela, aficiones, descripción de un objeto o lugar), aplicando estrategias de comprensión oral.</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CAA</w:t>
            </w:r>
          </w:p>
        </w:tc>
        <w:tc>
          <w:tcPr>
            <w:tcW w:w="602"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sz w:val="15"/>
                <w:szCs w:val="15"/>
                <w:lang w:val="es-ES_tradnl"/>
              </w:rPr>
            </w:pPr>
            <w:r w:rsidRPr="00C762F5">
              <w:rPr>
                <w:rFonts w:ascii="Calibri" w:hAnsi="Calibri" w:cs="Arial"/>
                <w:sz w:val="15"/>
                <w:szCs w:val="15"/>
                <w:lang w:val="es-ES_tradnl"/>
              </w:rPr>
              <w:t xml:space="preserve">Est. ING.1.2.7. </w:t>
            </w:r>
            <w:r w:rsidRPr="00C762F5">
              <w:rPr>
                <w:rFonts w:ascii="Calibri" w:hAnsi="Calibri" w:cs="Arial"/>
                <w:sz w:val="15"/>
                <w:szCs w:val="15"/>
              </w:rPr>
              <w:t>Identifica el punto principal  apreciando cambios de tema de programas de televisión u otro material audiovisual dentro de su área de interés (entrevistas...)  o en los que se informa sobre actividades de ocio (teatro, cine, evento deportivo, etc.)</w:t>
            </w:r>
            <w:r w:rsidRPr="00C762F5">
              <w:rPr>
                <w:rFonts w:ascii="Calibri" w:hAnsi="Calibri" w:cs="Arial"/>
                <w:sz w:val="15"/>
                <w:szCs w:val="15"/>
                <w:lang w:val="es-ES_tradnl"/>
              </w:rPr>
              <w:t>, aplicando estrategias de inferencia a partir de los elementos lingüísticos y paralingüísticos.</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CAA</w:t>
            </w:r>
          </w:p>
        </w:tc>
        <w:tc>
          <w:tcPr>
            <w:tcW w:w="602"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vAlign w:val="center"/>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restart"/>
            <w:vAlign w:val="center"/>
          </w:tcPr>
          <w:p w:rsidR="00254189" w:rsidRPr="00C762F5" w:rsidRDefault="00254189" w:rsidP="00254189">
            <w:pPr>
              <w:spacing w:before="60" w:after="60"/>
              <w:rPr>
                <w:rFonts w:ascii="Calibri" w:hAnsi="Calibri" w:cs="Arial"/>
                <w:sz w:val="15"/>
                <w:szCs w:val="15"/>
                <w:lang w:val="es-ES_tradnl"/>
              </w:rPr>
            </w:pPr>
            <w:r w:rsidRPr="00C762F5">
              <w:rPr>
                <w:rFonts w:ascii="Calibri" w:hAnsi="Calibri" w:cs="Arial"/>
                <w:sz w:val="15"/>
                <w:szCs w:val="15"/>
                <w:lang w:val="es-ES_tradnl"/>
              </w:rPr>
              <w:t xml:space="preserve">Crit.ING.1.3. Reconoce  aspectos socioculturales y sociolingüísticos básicos, concretos y significativos, sobre vida cotidiana, condiciones de vida, relaciones </w:t>
            </w:r>
            <w:r w:rsidRPr="00C762F5">
              <w:rPr>
                <w:rFonts w:ascii="Calibri" w:hAnsi="Calibri" w:cs="Arial"/>
                <w:sz w:val="15"/>
                <w:szCs w:val="15"/>
                <w:lang w:val="es-ES_tradnl"/>
              </w:rPr>
              <w:lastRenderedPageBreak/>
              <w:t>interpersonales,  comportamiento y convenciones sociales, y los interpreta adecuadamente para comprender el mensaje; siempre y cuando sean transmitidos de manera lenta y clara,  aunque sea necesario volver a escuchar lo dicho, o el uso de gestos o imágenes; mostrando actitudes de i</w:t>
            </w:r>
            <w:r>
              <w:rPr>
                <w:rFonts w:ascii="Calibri" w:hAnsi="Calibri" w:cs="Arial"/>
                <w:sz w:val="15"/>
                <w:szCs w:val="15"/>
                <w:lang w:val="es-ES_tradnl"/>
              </w:rPr>
              <w:t>nterés y respeto por los mismo.</w:t>
            </w:r>
          </w:p>
        </w:tc>
        <w:tc>
          <w:tcPr>
            <w:tcW w:w="714" w:type="dxa"/>
            <w:vMerge w:val="restart"/>
            <w:vAlign w:val="center"/>
          </w:tcPr>
          <w:p w:rsidR="00254189" w:rsidRPr="00C762F5" w:rsidRDefault="00254189"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lastRenderedPageBreak/>
              <w:t>CCL</w:t>
            </w:r>
          </w:p>
          <w:p w:rsidR="00254189" w:rsidRPr="00C762F5" w:rsidRDefault="00254189"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CSC</w:t>
            </w:r>
          </w:p>
          <w:p w:rsidR="00254189" w:rsidRPr="00C762F5" w:rsidRDefault="00254189"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lastRenderedPageBreak/>
              <w:t>CMCT</w:t>
            </w:r>
          </w:p>
        </w:tc>
        <w:tc>
          <w:tcPr>
            <w:tcW w:w="4854" w:type="dxa"/>
            <w:vAlign w:val="center"/>
          </w:tcPr>
          <w:p w:rsidR="00254189" w:rsidRPr="00F96A14" w:rsidRDefault="00254189" w:rsidP="00254189">
            <w:pPr>
              <w:rPr>
                <w:rFonts w:ascii="Calibri" w:hAnsi="Calibri" w:cs="Arial"/>
                <w:b/>
                <w:sz w:val="15"/>
                <w:szCs w:val="15"/>
                <w:lang w:val="es-ES_tradnl"/>
              </w:rPr>
            </w:pPr>
            <w:r w:rsidRPr="00F96A14">
              <w:rPr>
                <w:rFonts w:ascii="Calibri" w:hAnsi="Calibri" w:cs="Arial"/>
                <w:b/>
                <w:sz w:val="15"/>
                <w:szCs w:val="15"/>
                <w:lang w:val="es-ES_tradnl"/>
              </w:rPr>
              <w:lastRenderedPageBreak/>
              <w:t xml:space="preserve">Est.ING.1.3.3. </w:t>
            </w:r>
            <w:r w:rsidRPr="00F96A14">
              <w:rPr>
                <w:rFonts w:ascii="Calibri" w:hAnsi="Calibri" w:cs="Arial"/>
                <w:b/>
                <w:sz w:val="15"/>
                <w:szCs w:val="15"/>
              </w:rPr>
              <w:t>Identifica lo que se le dice en transacciones habituales sencillas (instrucciones, indicaciones, peticiones, avisos)</w:t>
            </w:r>
            <w:r w:rsidRPr="00F96A14">
              <w:rPr>
                <w:rFonts w:ascii="Calibri" w:hAnsi="Calibri" w:cs="Arial"/>
                <w:b/>
                <w:sz w:val="15"/>
                <w:szCs w:val="15"/>
                <w:lang w:val="es-ES_tradnl"/>
              </w:rPr>
              <w:t>e identifica diferentes aspectos socioculturales y sociolingüísticos básicos propios de estas situaciones (convenciones sociales; normas de cortesía...).</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CSC</w:t>
            </w: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CMCT</w:t>
            </w:r>
          </w:p>
        </w:tc>
        <w:tc>
          <w:tcPr>
            <w:tcW w:w="602"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sz w:val="15"/>
                <w:szCs w:val="15"/>
                <w:lang w:val="es-ES_tradnl"/>
              </w:rPr>
            </w:pPr>
            <w:r w:rsidRPr="00C762F5">
              <w:rPr>
                <w:rFonts w:ascii="Calibri" w:hAnsi="Calibri" w:cs="Arial"/>
                <w:sz w:val="15"/>
                <w:szCs w:val="15"/>
                <w:lang w:val="es-ES_tradnl"/>
              </w:rPr>
              <w:t>Est.ING.1.3.4.</w:t>
            </w:r>
            <w:r w:rsidRPr="00C762F5">
              <w:rPr>
                <w:rFonts w:ascii="Calibri" w:hAnsi="Calibri" w:cs="Arial"/>
                <w:sz w:val="15"/>
                <w:szCs w:val="15"/>
              </w:rPr>
              <w:t xml:space="preserve"> Identifica el tema </w:t>
            </w:r>
            <w:r w:rsidRPr="00C762F5">
              <w:rPr>
                <w:rFonts w:ascii="Calibri" w:hAnsi="Calibri" w:cs="Arial"/>
                <w:sz w:val="15"/>
                <w:szCs w:val="15"/>
                <w:lang w:val="es-ES_tradnl"/>
              </w:rPr>
              <w:t>cuando escucha una conversación sobre temas cotidianos y/o relaciones interpersonales (amistad, familiares), trabajos, etc.  y las relaciona para identificar los puntos principales, en contextos próximos (por ejemplo, en una tienda, una cafetería).</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CSC</w:t>
            </w:r>
          </w:p>
        </w:tc>
        <w:tc>
          <w:tcPr>
            <w:tcW w:w="602"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b/>
                <w:sz w:val="15"/>
                <w:szCs w:val="15"/>
              </w:rPr>
            </w:pPr>
            <w:r w:rsidRPr="00C762F5">
              <w:rPr>
                <w:rFonts w:ascii="Calibri" w:hAnsi="Calibri" w:cs="Arial"/>
                <w:sz w:val="15"/>
                <w:szCs w:val="15"/>
                <w:lang w:val="es-ES_tradnl"/>
              </w:rPr>
              <w:t>Est.ING.1.3.5.</w:t>
            </w:r>
            <w:r w:rsidRPr="00C762F5">
              <w:rPr>
                <w:rFonts w:ascii="Calibri" w:hAnsi="Calibri" w:cs="Arial"/>
                <w:sz w:val="15"/>
                <w:szCs w:val="15"/>
              </w:rPr>
              <w:t xml:space="preserve"> Identifica  información esencial en</w:t>
            </w:r>
            <w:r w:rsidRPr="00C762F5">
              <w:rPr>
                <w:rFonts w:ascii="Calibri" w:hAnsi="Calibri" w:cs="Arial"/>
                <w:sz w:val="15"/>
                <w:szCs w:val="15"/>
                <w:lang w:val="es-ES_tradnl"/>
              </w:rPr>
              <w:t xml:space="preserve"> conversaciones breves y sencillas en las que participa, que traten sobre temas familiares (ej. mascotas, comidas preferidas, descripciones de personas o lugares), y se inicia en la interpretación de los elementos lingüísticos y paralingüísticos (lenguaje corporal, tono de voz, onomatopeyas...) presentes. </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CSC</w:t>
            </w:r>
          </w:p>
        </w:tc>
        <w:tc>
          <w:tcPr>
            <w:tcW w:w="602"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254189" w:rsidRPr="00C762F5" w:rsidRDefault="00254189" w:rsidP="00254189">
            <w:pPr>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C762F5" w:rsidRDefault="00254189" w:rsidP="00254189">
            <w:pPr>
              <w:rPr>
                <w:rFonts w:ascii="Calibri" w:hAnsi="Calibri" w:cs="Arial"/>
                <w:b/>
                <w:sz w:val="15"/>
                <w:szCs w:val="15"/>
              </w:rPr>
            </w:pPr>
            <w:r w:rsidRPr="00C762F5">
              <w:rPr>
                <w:rFonts w:ascii="Calibri" w:hAnsi="Calibri" w:cs="Arial"/>
                <w:sz w:val="15"/>
                <w:szCs w:val="15"/>
                <w:lang w:val="es-ES_tradnl"/>
              </w:rPr>
              <w:t xml:space="preserve">Est.ING.1.3.6. </w:t>
            </w:r>
            <w:r w:rsidRPr="00C762F5">
              <w:rPr>
                <w:rFonts w:ascii="Calibri" w:hAnsi="Calibri" w:cs="Arial"/>
                <w:sz w:val="15"/>
                <w:szCs w:val="15"/>
              </w:rPr>
              <w:t xml:space="preserve">Reconoce las ideas principal en presentaciones </w:t>
            </w:r>
            <w:r w:rsidRPr="00C762F5">
              <w:rPr>
                <w:rFonts w:ascii="Calibri" w:hAnsi="Calibri" w:cs="Arial"/>
                <w:sz w:val="15"/>
                <w:szCs w:val="15"/>
                <w:lang w:val="es-ES_tradnl"/>
              </w:rPr>
              <w:t xml:space="preserve">sencillas y bien estructuradas sobre temas relacionados con las costumbres (rutinas semanales), condiciones de vida (vivienda, entorno), relaciones interpersonales (familiares, escolares, amistad)... </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CSC</w:t>
            </w:r>
          </w:p>
        </w:tc>
        <w:tc>
          <w:tcPr>
            <w:tcW w:w="602"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1194"/>
          <w:jc w:val="center"/>
        </w:trPr>
        <w:tc>
          <w:tcPr>
            <w:tcW w:w="3708" w:type="dxa"/>
            <w:vMerge/>
            <w:vAlign w:val="center"/>
          </w:tcPr>
          <w:p w:rsidR="00254189" w:rsidRPr="00C762F5" w:rsidRDefault="00254189" w:rsidP="00254189">
            <w:pPr>
              <w:spacing w:before="60" w:after="60"/>
              <w:rPr>
                <w:rFonts w:ascii="Calibri" w:hAnsi="Calibri" w:cs="Arial"/>
                <w:sz w:val="15"/>
                <w:szCs w:val="15"/>
              </w:rPr>
            </w:pPr>
          </w:p>
        </w:tc>
        <w:tc>
          <w:tcPr>
            <w:tcW w:w="714" w:type="dxa"/>
            <w:vMerge/>
            <w:vAlign w:val="center"/>
          </w:tcPr>
          <w:p w:rsidR="00254189" w:rsidRPr="00C762F5" w:rsidRDefault="00254189" w:rsidP="00254189">
            <w:pPr>
              <w:spacing w:before="60" w:after="60"/>
              <w:rPr>
                <w:rFonts w:ascii="Calibri" w:hAnsi="Calibri" w:cs="Arial"/>
                <w:sz w:val="15"/>
                <w:szCs w:val="15"/>
              </w:rPr>
            </w:pPr>
          </w:p>
        </w:tc>
        <w:tc>
          <w:tcPr>
            <w:tcW w:w="4854" w:type="dxa"/>
            <w:vAlign w:val="center"/>
          </w:tcPr>
          <w:p w:rsidR="00254189" w:rsidRPr="00240612" w:rsidRDefault="00254189" w:rsidP="00254189">
            <w:pPr>
              <w:rPr>
                <w:rFonts w:ascii="Calibri" w:hAnsi="Calibri" w:cs="Arial"/>
                <w:sz w:val="15"/>
                <w:szCs w:val="15"/>
                <w:lang w:val="es-ES_tradnl"/>
              </w:rPr>
            </w:pPr>
            <w:r w:rsidRPr="00C762F5">
              <w:rPr>
                <w:rFonts w:ascii="Calibri" w:hAnsi="Calibri" w:cs="Arial"/>
                <w:sz w:val="15"/>
                <w:szCs w:val="15"/>
                <w:lang w:val="es-ES_tradnl"/>
              </w:rPr>
              <w:t xml:space="preserve">Est. ING.1.3.7. Reconoce frases y las relaciona para encontrar los puntos principales en entrevistas sencillas o programas donde se informa sobre costumbres (rutinas semanales), condiciones de vida (vivienda, entorno), relaciones interpersonales (familiares, escolares, amistad…) y muestra interés y respeto por los mismos. </w:t>
            </w:r>
          </w:p>
        </w:tc>
        <w:tc>
          <w:tcPr>
            <w:tcW w:w="720" w:type="dxa"/>
            <w:vAlign w:val="center"/>
          </w:tcPr>
          <w:p w:rsidR="00254189" w:rsidRPr="00C762F5" w:rsidRDefault="00254189"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254189"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b/>
                <w:sz w:val="15"/>
                <w:szCs w:val="15"/>
              </w:rPr>
            </w:pPr>
            <w:r w:rsidRPr="00C762F5">
              <w:rPr>
                <w:rFonts w:ascii="Calibri" w:hAnsi="Calibri" w:cs="Arial"/>
                <w:sz w:val="15"/>
                <w:szCs w:val="15"/>
                <w:lang w:val="es-ES_tradnl"/>
              </w:rPr>
              <w:t xml:space="preserve">Est.ING.1.4.6. </w:t>
            </w:r>
            <w:r w:rsidRPr="00C762F5">
              <w:rPr>
                <w:rFonts w:ascii="Calibri" w:hAnsi="Calibri" w:cs="Arial"/>
                <w:sz w:val="15"/>
                <w:szCs w:val="15"/>
              </w:rPr>
              <w:t xml:space="preserve">Reconoce las ideas principal en </w:t>
            </w:r>
            <w:r w:rsidRPr="00C762F5">
              <w:rPr>
                <w:rFonts w:ascii="Calibri" w:hAnsi="Calibri" w:cs="Arial"/>
                <w:sz w:val="15"/>
                <w:szCs w:val="15"/>
                <w:lang w:val="es-ES_tradnl"/>
              </w:rPr>
              <w:t>una presentación sencilla y bien estructurada sobre temas familiares o de su interés (por ejemplo, música, deporte, etc.),  apoyándose en la identificación de la función comunicativa principal, siempre y cuando cuente con imágenes e ilustraciones y se hable de manera lenta y clara.</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CSC</w:t>
            </w:r>
          </w:p>
        </w:tc>
        <w:tc>
          <w:tcPr>
            <w:tcW w:w="602" w:type="dxa"/>
            <w:shd w:val="clear" w:color="auto" w:fill="auto"/>
          </w:tcPr>
          <w:p w:rsidR="00893297"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Default="005F0871" w:rsidP="00254189">
            <w:pPr>
              <w:tabs>
                <w:tab w:val="left" w:pos="1051"/>
              </w:tabs>
              <w:rPr>
                <w:rFonts w:ascii="Calibri" w:hAnsi="Calibri" w:cs="Arial"/>
                <w:sz w:val="16"/>
                <w:szCs w:val="16"/>
              </w:rPr>
            </w:pPr>
            <w:r>
              <w:rPr>
                <w:rFonts w:ascii="Calibri" w:hAnsi="Calibri" w:cs="Arial"/>
                <w:sz w:val="16"/>
                <w:szCs w:val="16"/>
              </w:rPr>
              <w:t>X</w:t>
            </w:r>
            <w:r w:rsidR="00893297">
              <w:rPr>
                <w:rFonts w:ascii="Calibri" w:hAnsi="Calibri" w:cs="Arial"/>
                <w:sz w:val="16"/>
                <w:szCs w:val="16"/>
              </w:rPr>
              <w:tab/>
            </w:r>
          </w:p>
        </w:tc>
        <w:tc>
          <w:tcPr>
            <w:tcW w:w="567" w:type="dxa"/>
            <w:shd w:val="clear" w:color="auto" w:fill="auto"/>
          </w:tcPr>
          <w:p w:rsidR="00893297" w:rsidRPr="00254189" w:rsidRDefault="005F0871" w:rsidP="00254189">
            <w:pP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254189" w:rsidRDefault="005F0871" w:rsidP="00254189">
            <w:pP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5F0871" w:rsidRDefault="005F0871" w:rsidP="005F0871">
            <w:pP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254189" w:rsidRDefault="005F0871" w:rsidP="00254189">
            <w:pP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254189" w:rsidRDefault="005F0871" w:rsidP="00254189">
            <w:pP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Default="005F0871" w:rsidP="00254189">
            <w:pP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254189" w:rsidRDefault="005F0871" w:rsidP="00254189">
            <w:pPr>
              <w:tabs>
                <w:tab w:val="left" w:pos="3879"/>
              </w:tabs>
              <w:rPr>
                <w:rFonts w:ascii="Calibri" w:hAnsi="Calibri" w:cs="Arial"/>
                <w:sz w:val="16"/>
                <w:szCs w:val="16"/>
              </w:rPr>
            </w:pPr>
            <w:r>
              <w:rPr>
                <w:rFonts w:ascii="Calibri" w:hAnsi="Calibri" w:cs="Arial"/>
                <w:sz w:val="16"/>
                <w:szCs w:val="16"/>
              </w:rPr>
              <w:t>X</w:t>
            </w:r>
            <w:r w:rsidR="00893297">
              <w:rPr>
                <w:rFonts w:ascii="Calibri" w:hAnsi="Calibri" w:cs="Arial"/>
                <w:sz w:val="16"/>
                <w:szCs w:val="16"/>
              </w:rPr>
              <w:tab/>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sz w:val="15"/>
                <w:szCs w:val="15"/>
                <w:lang w:val="es-ES_tradnl"/>
              </w:rPr>
            </w:pPr>
            <w:r w:rsidRPr="00C762F5">
              <w:rPr>
                <w:rFonts w:ascii="Calibri" w:hAnsi="Calibri" w:cs="Arial"/>
                <w:sz w:val="15"/>
                <w:szCs w:val="15"/>
                <w:lang w:val="es-ES_tradnl"/>
              </w:rPr>
              <w:t>Est. ING. 1.4.7.</w:t>
            </w:r>
            <w:r w:rsidRPr="00C762F5">
              <w:rPr>
                <w:rFonts w:ascii="Calibri" w:hAnsi="Calibri" w:cs="Arial"/>
                <w:sz w:val="15"/>
                <w:szCs w:val="15"/>
              </w:rPr>
              <w:t xml:space="preserve"> Identifica el punto principal  </w:t>
            </w:r>
            <w:r w:rsidRPr="00C762F5">
              <w:rPr>
                <w:rFonts w:ascii="Calibri" w:hAnsi="Calibri" w:cs="Arial"/>
                <w:sz w:val="15"/>
                <w:szCs w:val="15"/>
                <w:lang w:val="es-ES_tradnl"/>
              </w:rPr>
              <w:t xml:space="preserve">en entrevistas sencillas o programas donde se pregunta y responde a características personales (capacidad, gusto, sentimientos...), se describen personas animales, lugares,...) o se solicita información, instrucciones, o permiso; familiarizándose con fórmulas de mantenimiento de la comunicación. </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CSC</w:t>
            </w:r>
          </w:p>
        </w:tc>
        <w:tc>
          <w:tcPr>
            <w:tcW w:w="602"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restart"/>
            <w:vAlign w:val="center"/>
          </w:tcPr>
          <w:p w:rsidR="00893297" w:rsidRPr="00C762F5" w:rsidRDefault="00893297" w:rsidP="00254189">
            <w:pPr>
              <w:spacing w:before="60" w:after="60"/>
              <w:rPr>
                <w:rFonts w:ascii="Calibri" w:hAnsi="Calibri" w:cs="Arial"/>
                <w:sz w:val="15"/>
                <w:szCs w:val="15"/>
                <w:lang w:val="es-ES_tradnl"/>
              </w:rPr>
            </w:pPr>
            <w:r w:rsidRPr="00C762F5">
              <w:rPr>
                <w:rFonts w:ascii="Calibri" w:hAnsi="Calibri" w:cs="Arial"/>
                <w:sz w:val="15"/>
                <w:szCs w:val="15"/>
                <w:lang w:val="es-ES_tradnl"/>
              </w:rPr>
              <w:t xml:space="preserve">Crit.ING.1.5. Diferenciarlos significados más comunes asociados a las estructuras sintácticas básicas propias de la comunicación oral (p. ej.: estructura interrogativa para demandar información), transmitidos en buenas condiciones acústicas y de manera lenta y clara. </w:t>
            </w:r>
          </w:p>
        </w:tc>
        <w:tc>
          <w:tcPr>
            <w:tcW w:w="714" w:type="dxa"/>
            <w:vMerge w:val="restart"/>
            <w:vAlign w:val="center"/>
          </w:tcPr>
          <w:p w:rsidR="00893297" w:rsidRPr="00C762F5" w:rsidRDefault="00893297"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CCL</w:t>
            </w:r>
          </w:p>
          <w:p w:rsidR="00893297" w:rsidRPr="00C762F5" w:rsidRDefault="00893297"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CMCT</w:t>
            </w:r>
          </w:p>
        </w:tc>
        <w:tc>
          <w:tcPr>
            <w:tcW w:w="4854" w:type="dxa"/>
            <w:vAlign w:val="center"/>
          </w:tcPr>
          <w:p w:rsidR="00893297" w:rsidRPr="00C762F5" w:rsidRDefault="00893297" w:rsidP="00254189">
            <w:pPr>
              <w:rPr>
                <w:rFonts w:ascii="Calibri" w:hAnsi="Calibri" w:cs="Arial"/>
                <w:sz w:val="15"/>
                <w:szCs w:val="15"/>
                <w:lang w:val="es-ES_tradnl"/>
              </w:rPr>
            </w:pPr>
            <w:r w:rsidRPr="00C762F5">
              <w:rPr>
                <w:rFonts w:ascii="Calibri" w:hAnsi="Calibri" w:cs="Arial"/>
                <w:sz w:val="15"/>
                <w:szCs w:val="15"/>
                <w:lang w:val="es-ES_tradnl"/>
              </w:rPr>
              <w:t>Est. ING. 1.5.2. Comprende mensajes y anuncios públicos que contengan instrucciones, indicaciones u otro tipo de información (por ejemplo, números, precios, horarios, en una estación o en unos grandes almacenes), y reconoce las estructuras sintácticas básicas que los caracterizan (expresión de afirmación, horas y números...).</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CMCT</w:t>
            </w:r>
          </w:p>
        </w:tc>
        <w:tc>
          <w:tcPr>
            <w:tcW w:w="602"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5F0871"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b/>
                <w:sz w:val="15"/>
                <w:szCs w:val="15"/>
              </w:rPr>
            </w:pPr>
            <w:r w:rsidRPr="00C762F5">
              <w:rPr>
                <w:rFonts w:ascii="Calibri" w:hAnsi="Calibri" w:cs="Arial"/>
                <w:sz w:val="15"/>
                <w:szCs w:val="15"/>
                <w:lang w:val="es-ES_tradnl"/>
              </w:rPr>
              <w:t xml:space="preserve">Est. ING. 1.5.3. Identifica estructuras sintácticas básicas dirigidas a la satisfacción de necesidades sencillas y cotidianas (instrucciones, indicaciones, peticiones, avisos). </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b/>
                <w:sz w:val="15"/>
                <w:szCs w:val="15"/>
              </w:rPr>
            </w:pPr>
            <w:r w:rsidRPr="00C762F5">
              <w:rPr>
                <w:rFonts w:ascii="Calibri" w:hAnsi="Calibri" w:cs="Arial"/>
                <w:sz w:val="15"/>
                <w:szCs w:val="15"/>
                <w:lang w:val="es-ES_tradnl"/>
              </w:rPr>
              <w:t>Est. ING. 1.5.4. Reconoce el significado de estructuras sintácticas básicas, cuando escucha una conversación sobre temas conocidos en contextos próximos (por ejemplo, en una tienda, una cafetería,...) y las relaciona para identificar los puntos principales.</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spacing w:before="60" w:after="60"/>
              <w:rPr>
                <w:rFonts w:ascii="Calibri" w:hAnsi="Calibri" w:cs="Arial"/>
                <w:sz w:val="15"/>
                <w:szCs w:val="15"/>
              </w:rPr>
            </w:pPr>
          </w:p>
        </w:tc>
        <w:tc>
          <w:tcPr>
            <w:tcW w:w="4854" w:type="dxa"/>
            <w:vAlign w:val="center"/>
          </w:tcPr>
          <w:p w:rsidR="00893297" w:rsidRPr="00F96A14" w:rsidRDefault="00893297" w:rsidP="00254189">
            <w:pPr>
              <w:rPr>
                <w:rFonts w:ascii="Calibri" w:hAnsi="Calibri" w:cs="Arial"/>
                <w:b/>
                <w:sz w:val="15"/>
                <w:szCs w:val="15"/>
                <w:lang w:val="es-ES_tradnl"/>
              </w:rPr>
            </w:pPr>
            <w:r w:rsidRPr="00F96A14">
              <w:rPr>
                <w:rFonts w:ascii="Calibri" w:hAnsi="Calibri" w:cs="Arial"/>
                <w:b/>
                <w:sz w:val="15"/>
                <w:szCs w:val="15"/>
                <w:lang w:val="es-ES_tradnl"/>
              </w:rPr>
              <w:t xml:space="preserve">Est. ING. 1.5.6. Reconoce frases e identifica las estructuras sintácticas más destacables (relaciones causales, de finalidad; de aspecto; adverbios; pasado simple...), para encontrar los puntos principales de una presentación sencilla y bien estructurada sobre temas familiares o de su </w:t>
            </w:r>
            <w:r w:rsidRPr="00F96A14">
              <w:rPr>
                <w:rFonts w:ascii="Calibri" w:hAnsi="Calibri" w:cs="Arial"/>
                <w:b/>
                <w:sz w:val="15"/>
                <w:szCs w:val="15"/>
                <w:lang w:val="es-ES_tradnl"/>
              </w:rPr>
              <w:lastRenderedPageBreak/>
              <w:t>interés (por ejemplo, música, deporte, etc.). siempre y cuando cuente con imágenes e ilustraciones y se hable de manera lenta y clara</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lastRenderedPageBreak/>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restart"/>
            <w:vAlign w:val="center"/>
          </w:tcPr>
          <w:p w:rsidR="00893297" w:rsidRPr="00C762F5" w:rsidRDefault="00893297" w:rsidP="00254189">
            <w:pPr>
              <w:spacing w:before="60" w:after="60"/>
              <w:rPr>
                <w:rFonts w:ascii="Calibri" w:hAnsi="Calibri" w:cs="Arial"/>
                <w:sz w:val="15"/>
                <w:szCs w:val="15"/>
                <w:lang w:val="es-ES_tradnl"/>
              </w:rPr>
            </w:pPr>
            <w:r w:rsidRPr="00C762F5">
              <w:rPr>
                <w:rFonts w:ascii="Calibri" w:hAnsi="Calibri" w:cs="Arial"/>
                <w:sz w:val="15"/>
                <w:szCs w:val="15"/>
                <w:lang w:val="es-ES_tradnl"/>
              </w:rPr>
              <w:lastRenderedPageBreak/>
              <w:t>Crit.ING.1.6. Reconocer un repertorio limitado de léxico oral de alta frecuencia relativo a situaciones cotidianas y temas habituales y concretos relacionados con las propias experiencias, necesidades e intereses, para comprender el mensaje; siempre y cuando sean transmitidos de manera lenta y clara,  aunque sea necesario volver a escuchar lo dicho, o el uso de g</w:t>
            </w:r>
            <w:r>
              <w:rPr>
                <w:rFonts w:ascii="Calibri" w:hAnsi="Calibri" w:cs="Arial"/>
                <w:sz w:val="15"/>
                <w:szCs w:val="15"/>
                <w:lang w:val="es-ES_tradnl"/>
              </w:rPr>
              <w:t>estos o imágenes</w:t>
            </w:r>
          </w:p>
        </w:tc>
        <w:tc>
          <w:tcPr>
            <w:tcW w:w="714" w:type="dxa"/>
            <w:vMerge w:val="restart"/>
            <w:vAlign w:val="center"/>
          </w:tcPr>
          <w:p w:rsidR="00893297" w:rsidRPr="00C762F5" w:rsidRDefault="00893297"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CCL</w:t>
            </w:r>
          </w:p>
          <w:p w:rsidR="00893297" w:rsidRPr="00C762F5" w:rsidRDefault="00893297"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CAA</w:t>
            </w:r>
          </w:p>
          <w:p w:rsidR="00893297" w:rsidRPr="00C762F5" w:rsidRDefault="00893297"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CSC</w:t>
            </w:r>
          </w:p>
        </w:tc>
        <w:tc>
          <w:tcPr>
            <w:tcW w:w="4854" w:type="dxa"/>
            <w:vAlign w:val="center"/>
          </w:tcPr>
          <w:p w:rsidR="00893297" w:rsidRPr="00C762F5" w:rsidRDefault="00893297" w:rsidP="00254189">
            <w:pPr>
              <w:rPr>
                <w:rFonts w:ascii="Calibri" w:hAnsi="Calibri" w:cs="Arial"/>
                <w:sz w:val="15"/>
                <w:szCs w:val="15"/>
                <w:lang w:val="es-ES_tradnl"/>
              </w:rPr>
            </w:pPr>
            <w:r w:rsidRPr="00C762F5">
              <w:rPr>
                <w:rFonts w:ascii="Calibri" w:hAnsi="Calibri" w:cs="Arial"/>
                <w:sz w:val="15"/>
                <w:szCs w:val="15"/>
                <w:lang w:val="es-ES_tradnl"/>
              </w:rPr>
              <w:t xml:space="preserve">Est. ING. 1.6.3. Identifica un léxico oral de alta frecuencia, característico de mensajes dirigidos a la satisfacción de necesidades sencillas y cotidianas (instrucciones, indicaciones, peticiones, avisos). </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tabs>
                <w:tab w:val="left" w:pos="312"/>
              </w:tabs>
              <w:spacing w:before="60" w:after="60"/>
              <w:rPr>
                <w:rFonts w:ascii="Calibri" w:hAnsi="Calibri" w:cs="Arial"/>
                <w:sz w:val="15"/>
                <w:szCs w:val="15"/>
              </w:rPr>
            </w:pPr>
          </w:p>
        </w:tc>
        <w:tc>
          <w:tcPr>
            <w:tcW w:w="4854" w:type="dxa"/>
            <w:vAlign w:val="center"/>
          </w:tcPr>
          <w:p w:rsidR="00893297" w:rsidRPr="00F96A14" w:rsidRDefault="00893297" w:rsidP="00254189">
            <w:pPr>
              <w:rPr>
                <w:rFonts w:ascii="Calibri" w:hAnsi="Calibri" w:cs="Arial"/>
                <w:b/>
                <w:sz w:val="15"/>
                <w:szCs w:val="15"/>
                <w:lang w:val="es-ES_tradnl"/>
              </w:rPr>
            </w:pPr>
            <w:r w:rsidRPr="00F96A14">
              <w:rPr>
                <w:rFonts w:ascii="Calibri" w:hAnsi="Calibri" w:cs="Arial"/>
                <w:b/>
                <w:sz w:val="15"/>
                <w:szCs w:val="15"/>
                <w:lang w:val="es-ES_tradnl"/>
              </w:rPr>
              <w:t>Est. ING. 1.6.4. Reconoce frases en las que se utiliza un vocabulario cercano pero progresivamente más amplio,  y las relaciona para identificar los puntos principales, en contextos próximos (por ejemplo, en una tienda, una cafetería).</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B642D7" w:rsidRDefault="00B642D7" w:rsidP="00B642D7">
            <w:pP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tabs>
                <w:tab w:val="left" w:pos="312"/>
              </w:tabs>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sz w:val="15"/>
                <w:szCs w:val="15"/>
                <w:lang w:val="es-ES_tradnl"/>
              </w:rPr>
            </w:pPr>
            <w:r w:rsidRPr="00C762F5">
              <w:rPr>
                <w:rFonts w:ascii="Calibri" w:hAnsi="Calibri" w:cs="Arial"/>
                <w:sz w:val="15"/>
                <w:szCs w:val="15"/>
                <w:lang w:val="es-ES_tradnl"/>
              </w:rPr>
              <w:t>Est. ING. 1.6.5. Reconoce el significado de un léxico presente  en conversaciones breves y sencillas en las que participa, que traten sobre temas familiares, y lo utiliza para comprender las expresiones desconocidas.</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CSC</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tabs>
                <w:tab w:val="left" w:pos="312"/>
              </w:tabs>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sz w:val="15"/>
                <w:szCs w:val="15"/>
                <w:lang w:val="es-ES_tradnl"/>
              </w:rPr>
            </w:pPr>
            <w:r w:rsidRPr="00C762F5">
              <w:rPr>
                <w:rFonts w:ascii="Calibri" w:hAnsi="Calibri" w:cs="Arial"/>
                <w:sz w:val="15"/>
                <w:szCs w:val="15"/>
                <w:lang w:val="es-ES_tradnl"/>
              </w:rPr>
              <w:t>Est. ING. 1.6.6. Reconoce frases y las relaciona para encontrar los puntos principales de una presentación sencilla y bien estructurada apoyándose en el reconocimiento del léxico de alta frecuencia, pero progresivamente más amplio, utilizado en la misma, siempre y cuando cuente con imágenes e ilustraciones y se hable de manera lenta y clara.</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 xml:space="preserve">CAA </w:t>
            </w:r>
          </w:p>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 xml:space="preserve">CCL </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sz w:val="15"/>
                <w:szCs w:val="15"/>
                <w:lang w:val="es-ES_tradnl"/>
              </w:rPr>
            </w:pPr>
            <w:r w:rsidRPr="00C762F5">
              <w:rPr>
                <w:rFonts w:ascii="Calibri" w:hAnsi="Calibri" w:cs="Arial"/>
                <w:sz w:val="15"/>
                <w:szCs w:val="15"/>
                <w:lang w:val="es-ES_tradnl"/>
              </w:rPr>
              <w:t xml:space="preserve">Est. ING. 1.6.7. Reconoce frases y las relaciona para encontrar los puntos principales en entrevistas sencillas o programas donde se informa sobre temas cercanos identificando el léxico frecuente, utilizado en los mismos. </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CAA</w:t>
            </w:r>
          </w:p>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restart"/>
            <w:vAlign w:val="center"/>
          </w:tcPr>
          <w:p w:rsidR="00893297" w:rsidRPr="00C762F5" w:rsidRDefault="00893297" w:rsidP="00254189">
            <w:pPr>
              <w:spacing w:before="60" w:after="60"/>
              <w:rPr>
                <w:rFonts w:ascii="Calibri" w:hAnsi="Calibri" w:cs="Arial"/>
                <w:sz w:val="15"/>
                <w:szCs w:val="15"/>
                <w:lang w:val="es-ES_tradnl"/>
              </w:rPr>
            </w:pPr>
            <w:r w:rsidRPr="00C762F5">
              <w:rPr>
                <w:rFonts w:ascii="Calibri" w:hAnsi="Calibri" w:cs="Arial"/>
                <w:sz w:val="15"/>
                <w:szCs w:val="15"/>
                <w:lang w:val="es-ES_tradnl"/>
              </w:rPr>
              <w:t xml:space="preserve">Crit.ING.1.7. Reconocer patrones sonoros, acentuales, rítmicos y de entonación básicos y sus significados e intenciones comunicativas generales, asociados a mensajes de uso frecuente. </w:t>
            </w:r>
          </w:p>
        </w:tc>
        <w:tc>
          <w:tcPr>
            <w:tcW w:w="714" w:type="dxa"/>
            <w:vMerge w:val="restart"/>
            <w:vAlign w:val="center"/>
          </w:tcPr>
          <w:p w:rsidR="00893297" w:rsidRPr="00C762F5" w:rsidRDefault="00893297"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CCL</w:t>
            </w:r>
          </w:p>
          <w:p w:rsidR="00893297" w:rsidRPr="00C762F5" w:rsidRDefault="00893297" w:rsidP="00254189">
            <w:pPr>
              <w:spacing w:before="60" w:after="60" w:line="247" w:lineRule="auto"/>
              <w:ind w:left="16" w:right="-25" w:hanging="16"/>
              <w:rPr>
                <w:rFonts w:ascii="Calibri" w:hAnsi="Calibri" w:cs="Arial"/>
                <w:sz w:val="15"/>
                <w:szCs w:val="15"/>
              </w:rPr>
            </w:pPr>
            <w:r w:rsidRPr="00C762F5">
              <w:rPr>
                <w:rFonts w:ascii="Calibri" w:hAnsi="Calibri" w:cs="Arial"/>
                <w:sz w:val="15"/>
                <w:szCs w:val="15"/>
              </w:rPr>
              <w:t>CSC</w:t>
            </w:r>
          </w:p>
          <w:p w:rsidR="00893297" w:rsidRPr="00C762F5" w:rsidRDefault="00893297" w:rsidP="00254189">
            <w:pPr>
              <w:spacing w:before="60" w:after="60" w:line="247" w:lineRule="auto"/>
              <w:ind w:left="16" w:right="-25" w:hanging="16"/>
              <w:rPr>
                <w:rFonts w:ascii="Calibri" w:hAnsi="Calibri" w:cs="Arial"/>
                <w:sz w:val="15"/>
                <w:szCs w:val="15"/>
              </w:rPr>
            </w:pPr>
          </w:p>
        </w:tc>
        <w:tc>
          <w:tcPr>
            <w:tcW w:w="4854" w:type="dxa"/>
            <w:vAlign w:val="center"/>
          </w:tcPr>
          <w:p w:rsidR="00893297" w:rsidRPr="00F96A14" w:rsidRDefault="00893297" w:rsidP="00254189">
            <w:pPr>
              <w:rPr>
                <w:rFonts w:ascii="Calibri" w:hAnsi="Calibri" w:cs="Arial"/>
                <w:b/>
                <w:sz w:val="15"/>
                <w:szCs w:val="15"/>
                <w:lang w:val="es-ES_tradnl"/>
              </w:rPr>
            </w:pPr>
            <w:r w:rsidRPr="00F96A14">
              <w:rPr>
                <w:rFonts w:ascii="Calibri" w:hAnsi="Calibri" w:cs="Arial"/>
                <w:b/>
                <w:sz w:val="15"/>
                <w:szCs w:val="15"/>
                <w:lang w:val="es-ES_tradnl"/>
              </w:rPr>
              <w:t xml:space="preserve">Est. ING. 1.7.3. Identifica patrones sonoros, acentuales, rítmicos y de entonación, de uso frecuente y utilizados en transacciones habituales sencillas (instrucciones, indicaciones, peticiones, avisos). </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sz w:val="15"/>
                <w:szCs w:val="15"/>
                <w:lang w:val="es-ES_tradnl"/>
              </w:rPr>
            </w:pPr>
            <w:r w:rsidRPr="00C762F5">
              <w:rPr>
                <w:rFonts w:ascii="Calibri" w:hAnsi="Calibri" w:cs="Arial"/>
                <w:sz w:val="15"/>
                <w:szCs w:val="15"/>
                <w:lang w:val="es-ES_tradnl"/>
              </w:rPr>
              <w:t>Est. ING. 1.7.4. Reconoce diferentes patrones sonoros, acentuales, rítmicos y de entonación, de uso frecuente,  y los relaciona para identificar los puntos principales, en contextos próximos (por ejemplo, en una tienda, una cafetería).</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CSC</w:t>
            </w:r>
          </w:p>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r w:rsidR="000625AA" w:rsidRPr="008C712B" w:rsidTr="00CB4513">
        <w:trPr>
          <w:gridAfter w:val="1"/>
          <w:wAfter w:w="18" w:type="dxa"/>
          <w:trHeight w:val="340"/>
          <w:jc w:val="center"/>
        </w:trPr>
        <w:tc>
          <w:tcPr>
            <w:tcW w:w="3708" w:type="dxa"/>
            <w:vMerge/>
            <w:vAlign w:val="center"/>
          </w:tcPr>
          <w:p w:rsidR="00893297" w:rsidRPr="00C762F5" w:rsidRDefault="00893297" w:rsidP="00254189">
            <w:pPr>
              <w:spacing w:before="60" w:after="60"/>
              <w:rPr>
                <w:rFonts w:ascii="Calibri" w:hAnsi="Calibri" w:cs="Arial"/>
                <w:sz w:val="15"/>
                <w:szCs w:val="15"/>
              </w:rPr>
            </w:pPr>
          </w:p>
        </w:tc>
        <w:tc>
          <w:tcPr>
            <w:tcW w:w="714" w:type="dxa"/>
            <w:vMerge/>
            <w:vAlign w:val="center"/>
          </w:tcPr>
          <w:p w:rsidR="00893297" w:rsidRPr="00C762F5" w:rsidRDefault="00893297" w:rsidP="00254189">
            <w:pPr>
              <w:spacing w:before="60" w:after="60"/>
              <w:rPr>
                <w:rFonts w:ascii="Calibri" w:hAnsi="Calibri" w:cs="Arial"/>
                <w:sz w:val="15"/>
                <w:szCs w:val="15"/>
              </w:rPr>
            </w:pPr>
          </w:p>
        </w:tc>
        <w:tc>
          <w:tcPr>
            <w:tcW w:w="4854" w:type="dxa"/>
            <w:vAlign w:val="center"/>
          </w:tcPr>
          <w:p w:rsidR="00893297" w:rsidRPr="00C762F5" w:rsidRDefault="00893297" w:rsidP="00254189">
            <w:pPr>
              <w:rPr>
                <w:rFonts w:ascii="Calibri" w:hAnsi="Calibri" w:cs="Arial"/>
                <w:sz w:val="15"/>
                <w:szCs w:val="15"/>
                <w:lang w:val="es-ES_tradnl"/>
              </w:rPr>
            </w:pPr>
            <w:r w:rsidRPr="00C762F5">
              <w:rPr>
                <w:rFonts w:ascii="Calibri" w:hAnsi="Calibri" w:cs="Arial"/>
                <w:sz w:val="15"/>
                <w:szCs w:val="15"/>
                <w:lang w:val="es-ES_tradnl"/>
              </w:rPr>
              <w:t>Est. ING. 1.7.5. Diferencia patrones sonoros, acentuales, rítmicos y de entonación básicos, en conversaciones breves y sencillas en las que participa, y utiliza sus significados para comprender los puntos principales de conversaciones breves y sencillas que traten sobre temas cercanos.</w:t>
            </w:r>
          </w:p>
        </w:tc>
        <w:tc>
          <w:tcPr>
            <w:tcW w:w="720" w:type="dxa"/>
            <w:vAlign w:val="center"/>
          </w:tcPr>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CSC</w:t>
            </w:r>
          </w:p>
          <w:p w:rsidR="00893297" w:rsidRPr="00C762F5" w:rsidRDefault="00893297" w:rsidP="00254189">
            <w:pPr>
              <w:spacing w:before="60" w:after="60"/>
              <w:rPr>
                <w:rFonts w:ascii="Calibri" w:hAnsi="Calibri" w:cs="Arial"/>
                <w:sz w:val="15"/>
                <w:szCs w:val="15"/>
              </w:rPr>
            </w:pPr>
            <w:r w:rsidRPr="00C762F5">
              <w:rPr>
                <w:rFonts w:ascii="Calibri" w:hAnsi="Calibri" w:cs="Arial"/>
                <w:sz w:val="15"/>
                <w:szCs w:val="15"/>
              </w:rPr>
              <w:t>CCL</w:t>
            </w:r>
          </w:p>
        </w:tc>
        <w:tc>
          <w:tcPr>
            <w:tcW w:w="602"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53" w:type="dxa"/>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777" w:type="dxa"/>
            <w:gridSpan w:val="3"/>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c>
          <w:tcPr>
            <w:tcW w:w="618" w:type="dxa"/>
            <w:gridSpan w:val="2"/>
            <w:shd w:val="clear" w:color="auto" w:fill="auto"/>
          </w:tcPr>
          <w:p w:rsidR="00893297" w:rsidRPr="00AB00D1" w:rsidRDefault="00B642D7" w:rsidP="00254189">
            <w:pPr>
              <w:spacing w:before="60" w:after="60"/>
              <w:jc w:val="center"/>
              <w:rPr>
                <w:rFonts w:ascii="Calibri" w:hAnsi="Calibri" w:cs="Arial"/>
                <w:sz w:val="16"/>
                <w:szCs w:val="16"/>
              </w:rPr>
            </w:pPr>
            <w:r>
              <w:rPr>
                <w:rFonts w:ascii="Calibri" w:hAnsi="Calibri" w:cs="Arial"/>
                <w:sz w:val="16"/>
                <w:szCs w:val="16"/>
              </w:rPr>
              <w:t>X</w:t>
            </w:r>
          </w:p>
        </w:tc>
      </w:tr>
    </w:tbl>
    <w:p w:rsidR="00254189" w:rsidRDefault="00254189"/>
    <w:p w:rsidR="005E418F" w:rsidRDefault="005E418F"/>
    <w:p w:rsidR="005E418F" w:rsidRDefault="005E418F"/>
    <w:p w:rsidR="005E418F" w:rsidRDefault="005E418F"/>
    <w:p w:rsidR="005C25F1" w:rsidRDefault="005C25F1"/>
    <w:p w:rsidR="005C25F1" w:rsidRDefault="005C25F1"/>
    <w:p w:rsidR="005C25F1" w:rsidRDefault="005C25F1"/>
    <w:p w:rsidR="005C25F1" w:rsidRDefault="005C25F1"/>
    <w:p w:rsidR="005C25F1" w:rsidRDefault="005C25F1"/>
    <w:p w:rsidR="005E418F" w:rsidRDefault="005E418F"/>
    <w:p w:rsidR="00893297" w:rsidRDefault="00893297"/>
    <w:p w:rsidR="00893297" w:rsidRDefault="00893297"/>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600"/>
        <w:gridCol w:w="600"/>
        <w:gridCol w:w="600"/>
        <w:gridCol w:w="600"/>
        <w:gridCol w:w="600"/>
        <w:gridCol w:w="600"/>
        <w:gridCol w:w="600"/>
        <w:gridCol w:w="600"/>
        <w:gridCol w:w="580"/>
        <w:gridCol w:w="20"/>
      </w:tblGrid>
      <w:tr w:rsidR="005E418F" w:rsidRPr="006B3A30" w:rsidTr="00254189">
        <w:trPr>
          <w:gridAfter w:val="1"/>
          <w:wAfter w:w="20" w:type="dxa"/>
          <w:jc w:val="center"/>
        </w:trPr>
        <w:tc>
          <w:tcPr>
            <w:tcW w:w="9288" w:type="dxa"/>
            <w:gridSpan w:val="3"/>
            <w:tcBorders>
              <w:top w:val="nil"/>
              <w:left w:val="nil"/>
            </w:tcBorders>
          </w:tcPr>
          <w:p w:rsidR="005E418F" w:rsidRPr="006B3A30" w:rsidRDefault="005E418F" w:rsidP="00254189">
            <w:pPr>
              <w:spacing w:before="60" w:after="60"/>
              <w:jc w:val="center"/>
              <w:rPr>
                <w:rFonts w:cs="Arial"/>
                <w:b/>
              </w:rPr>
            </w:pPr>
          </w:p>
        </w:tc>
        <w:tc>
          <w:tcPr>
            <w:tcW w:w="6100" w:type="dxa"/>
            <w:gridSpan w:val="10"/>
            <w:shd w:val="clear" w:color="auto" w:fill="CC99FF"/>
          </w:tcPr>
          <w:p w:rsidR="005E418F" w:rsidRPr="006B3A30" w:rsidRDefault="005E418F" w:rsidP="00254189">
            <w:pPr>
              <w:spacing w:before="60" w:after="60"/>
              <w:jc w:val="center"/>
              <w:rPr>
                <w:rFonts w:ascii="Calibri" w:hAnsi="Calibri" w:cs="Arial"/>
                <w:b/>
              </w:rPr>
            </w:pPr>
            <w:r>
              <w:rPr>
                <w:rFonts w:ascii="Calibri" w:hAnsi="Calibri" w:cs="Arial"/>
                <w:b/>
              </w:rPr>
              <w:t>Curso: 4</w:t>
            </w:r>
            <w:r w:rsidRPr="006B3A30">
              <w:rPr>
                <w:rFonts w:ascii="Calibri" w:hAnsi="Calibri" w:cs="Arial"/>
                <w:b/>
              </w:rPr>
              <w:t>º</w:t>
            </w:r>
          </w:p>
        </w:tc>
      </w:tr>
      <w:tr w:rsidR="005E418F" w:rsidRPr="008C712B" w:rsidTr="00254189">
        <w:trPr>
          <w:jc w:val="center"/>
        </w:trPr>
        <w:tc>
          <w:tcPr>
            <w:tcW w:w="15408" w:type="dxa"/>
            <w:gridSpan w:val="14"/>
          </w:tcPr>
          <w:p w:rsidR="005E418F" w:rsidRPr="006B3A30" w:rsidRDefault="005E418F" w:rsidP="00254189">
            <w:pPr>
              <w:spacing w:before="60" w:after="60"/>
              <w:jc w:val="both"/>
              <w:rPr>
                <w:rFonts w:ascii="Calibri" w:hAnsi="Calibri" w:cs="Arial"/>
                <w:b/>
                <w:i/>
              </w:rPr>
            </w:pPr>
            <w:r w:rsidRPr="006B3A30">
              <w:rPr>
                <w:rFonts w:ascii="Calibri" w:hAnsi="Calibri" w:cs="Arial"/>
                <w:b/>
              </w:rPr>
              <w:t xml:space="preserve">BLOQUE 2: </w:t>
            </w:r>
            <w:r>
              <w:rPr>
                <w:rFonts w:cs="Arial"/>
                <w:sz w:val="16"/>
                <w:szCs w:val="16"/>
              </w:rPr>
              <w:t>Producción de Textos Orales: Expresión e Interacción</w:t>
            </w:r>
            <w:r>
              <w:rPr>
                <w:rFonts w:cs="Arial"/>
                <w:b/>
                <w:bCs/>
                <w:sz w:val="16"/>
                <w:szCs w:val="16"/>
              </w:rPr>
              <w:t>.</w:t>
            </w:r>
          </w:p>
        </w:tc>
      </w:tr>
      <w:tr w:rsidR="005E418F" w:rsidRPr="008C712B" w:rsidTr="00254189">
        <w:trPr>
          <w:jc w:val="center"/>
        </w:trPr>
        <w:tc>
          <w:tcPr>
            <w:tcW w:w="10008" w:type="dxa"/>
            <w:gridSpan w:val="4"/>
          </w:tcPr>
          <w:p w:rsidR="005E418F" w:rsidRPr="00142D73" w:rsidRDefault="005E418F" w:rsidP="00254189">
            <w:pPr>
              <w:jc w:val="both"/>
              <w:rPr>
                <w:rFonts w:ascii="Calibri" w:hAnsi="Calibri" w:cs="Arial"/>
                <w:b/>
                <w:bCs/>
                <w:sz w:val="15"/>
                <w:szCs w:val="15"/>
              </w:rPr>
            </w:pPr>
            <w:r w:rsidRPr="00142D73">
              <w:rPr>
                <w:rFonts w:ascii="Calibri" w:hAnsi="Calibri" w:cs="Arial"/>
                <w:b/>
                <w:bCs/>
                <w:sz w:val="15"/>
                <w:szCs w:val="15"/>
              </w:rPr>
              <w:t>Contenidos:</w:t>
            </w:r>
          </w:p>
          <w:p w:rsidR="005E418F" w:rsidRPr="00142D73" w:rsidRDefault="005E418F" w:rsidP="00254189">
            <w:pPr>
              <w:ind w:left="20" w:right="-20"/>
              <w:jc w:val="both"/>
              <w:rPr>
                <w:rFonts w:ascii="Calibri" w:hAnsi="Calibri" w:cs="Arial"/>
                <w:sz w:val="14"/>
                <w:szCs w:val="14"/>
              </w:rPr>
            </w:pPr>
            <w:r w:rsidRPr="00142D73">
              <w:rPr>
                <w:rFonts w:ascii="Calibri" w:hAnsi="Calibri" w:cs="Arial"/>
                <w:sz w:val="14"/>
                <w:szCs w:val="14"/>
              </w:rPr>
              <w:t>Estrategias de producción:</w:t>
            </w:r>
          </w:p>
          <w:p w:rsidR="005E418F" w:rsidRPr="00142D73" w:rsidRDefault="005E418F" w:rsidP="00254189">
            <w:pPr>
              <w:ind w:left="175" w:right="-20"/>
              <w:jc w:val="both"/>
              <w:rPr>
                <w:rFonts w:ascii="Calibri" w:hAnsi="Calibri" w:cs="Arial"/>
                <w:sz w:val="14"/>
                <w:szCs w:val="14"/>
              </w:rPr>
            </w:pPr>
            <w:r w:rsidRPr="00142D73">
              <w:rPr>
                <w:rFonts w:ascii="Calibri" w:hAnsi="Calibri" w:cs="Arial"/>
                <w:sz w:val="14"/>
                <w:szCs w:val="14"/>
              </w:rPr>
              <w:t>Planificación</w:t>
            </w:r>
          </w:p>
          <w:p w:rsidR="005E418F" w:rsidRPr="00142D73" w:rsidRDefault="005E418F" w:rsidP="00254189">
            <w:pPr>
              <w:ind w:left="317" w:right="-20"/>
              <w:jc w:val="both"/>
              <w:rPr>
                <w:rFonts w:ascii="Calibri" w:hAnsi="Calibri" w:cs="Arial"/>
                <w:sz w:val="14"/>
                <w:szCs w:val="14"/>
              </w:rPr>
            </w:pPr>
            <w:r w:rsidRPr="00142D73">
              <w:rPr>
                <w:rFonts w:ascii="Calibri" w:hAnsi="Calibri" w:cs="Arial"/>
                <w:sz w:val="14"/>
                <w:szCs w:val="14"/>
              </w:rPr>
              <w:t>Estructurar una presentación o una entrevista.</w:t>
            </w:r>
          </w:p>
          <w:p w:rsidR="005E418F" w:rsidRPr="00142D73" w:rsidRDefault="005E418F" w:rsidP="00254189">
            <w:pPr>
              <w:ind w:left="317" w:right="-20"/>
              <w:jc w:val="both"/>
              <w:rPr>
                <w:rFonts w:ascii="Calibri" w:hAnsi="Calibri" w:cs="Arial"/>
                <w:sz w:val="14"/>
                <w:szCs w:val="14"/>
              </w:rPr>
            </w:pPr>
            <w:r w:rsidRPr="00142D73">
              <w:rPr>
                <w:rFonts w:ascii="Calibri" w:hAnsi="Calibri" w:cs="Arial"/>
                <w:sz w:val="14"/>
                <w:szCs w:val="14"/>
              </w:rPr>
              <w:t>Concebir el mensaje con claridad, distinguiendo su idea o ideas principales.</w:t>
            </w:r>
          </w:p>
          <w:p w:rsidR="005E418F" w:rsidRPr="00142D73" w:rsidRDefault="005E418F" w:rsidP="00254189">
            <w:pPr>
              <w:ind w:left="317" w:right="-20"/>
              <w:jc w:val="both"/>
              <w:rPr>
                <w:rFonts w:ascii="Calibri" w:hAnsi="Calibri" w:cs="Arial"/>
                <w:strike/>
                <w:sz w:val="14"/>
                <w:szCs w:val="14"/>
              </w:rPr>
            </w:pPr>
            <w:r w:rsidRPr="00142D73">
              <w:rPr>
                <w:rFonts w:ascii="Calibri" w:hAnsi="Calibri" w:cs="Arial"/>
                <w:sz w:val="14"/>
                <w:szCs w:val="14"/>
              </w:rPr>
              <w:t>Adecuar el texto al destinatario, contexto y canal.</w:t>
            </w:r>
          </w:p>
          <w:p w:rsidR="005E418F" w:rsidRPr="00142D73" w:rsidRDefault="005E418F" w:rsidP="00254189">
            <w:pPr>
              <w:ind w:left="175" w:right="-20"/>
              <w:jc w:val="both"/>
              <w:rPr>
                <w:rFonts w:ascii="Calibri" w:hAnsi="Calibri" w:cs="Arial"/>
                <w:sz w:val="14"/>
                <w:szCs w:val="14"/>
              </w:rPr>
            </w:pPr>
            <w:r w:rsidRPr="00142D73">
              <w:rPr>
                <w:rFonts w:ascii="Calibri" w:hAnsi="Calibri" w:cs="Arial"/>
                <w:sz w:val="14"/>
                <w:szCs w:val="14"/>
              </w:rPr>
              <w:t>Ejecución</w:t>
            </w:r>
          </w:p>
          <w:p w:rsidR="005E418F" w:rsidRPr="00142D73" w:rsidRDefault="005E418F" w:rsidP="00254189">
            <w:pPr>
              <w:ind w:left="317" w:right="-20"/>
              <w:jc w:val="both"/>
              <w:rPr>
                <w:rFonts w:ascii="Calibri" w:hAnsi="Calibri" w:cs="Arial"/>
                <w:strike/>
                <w:sz w:val="14"/>
                <w:szCs w:val="14"/>
              </w:rPr>
            </w:pPr>
            <w:r w:rsidRPr="00142D73">
              <w:rPr>
                <w:rFonts w:ascii="Calibri" w:hAnsi="Calibri" w:cs="Arial"/>
                <w:sz w:val="14"/>
                <w:szCs w:val="14"/>
              </w:rPr>
              <w:t>Expresar el mensaje con claridad y coherencia, estructurándolo adecuadamente y ajustándose, en su caso, a los modelos y fórmulas de cada tipo de interacción oral.</w:t>
            </w:r>
          </w:p>
          <w:p w:rsidR="005E418F" w:rsidRPr="00142D73" w:rsidRDefault="005E418F" w:rsidP="00254189">
            <w:pPr>
              <w:ind w:left="317" w:right="-20"/>
              <w:jc w:val="both"/>
              <w:rPr>
                <w:rFonts w:ascii="Calibri" w:hAnsi="Calibri" w:cs="Arial"/>
                <w:strike/>
                <w:sz w:val="14"/>
                <w:szCs w:val="14"/>
              </w:rPr>
            </w:pPr>
            <w:r w:rsidRPr="00142D73">
              <w:rPr>
                <w:rFonts w:ascii="Calibri" w:hAnsi="Calibri" w:cs="Arial"/>
                <w:sz w:val="14"/>
                <w:szCs w:val="14"/>
              </w:rPr>
              <w:t>Reajustar la tarea (emprender una versión más modesta de la tarea).</w:t>
            </w:r>
          </w:p>
          <w:p w:rsidR="005E418F" w:rsidRPr="00142D73" w:rsidRDefault="005E418F" w:rsidP="00254189">
            <w:pPr>
              <w:ind w:left="317" w:right="-20"/>
              <w:jc w:val="both"/>
              <w:rPr>
                <w:rFonts w:ascii="Calibri" w:hAnsi="Calibri" w:cs="Arial"/>
                <w:strike/>
                <w:sz w:val="14"/>
                <w:szCs w:val="14"/>
              </w:rPr>
            </w:pPr>
            <w:r w:rsidRPr="00142D73">
              <w:rPr>
                <w:rFonts w:ascii="Calibri" w:hAnsi="Calibri" w:cs="Arial"/>
                <w:sz w:val="14"/>
                <w:szCs w:val="14"/>
              </w:rPr>
              <w:t xml:space="preserve">Apoyarse en y sacar el máximo </w:t>
            </w:r>
            <w:r w:rsidR="006C2525" w:rsidRPr="00142D73">
              <w:rPr>
                <w:rFonts w:ascii="Calibri" w:hAnsi="Calibri" w:cs="Arial"/>
                <w:sz w:val="14"/>
                <w:szCs w:val="14"/>
              </w:rPr>
              <w:t>partido de</w:t>
            </w:r>
            <w:r w:rsidRPr="00142D73">
              <w:rPr>
                <w:rFonts w:ascii="Calibri" w:hAnsi="Calibri" w:cs="Arial"/>
                <w:sz w:val="14"/>
                <w:szCs w:val="14"/>
              </w:rPr>
              <w:t xml:space="preserve"> los conocimientos previos.</w:t>
            </w:r>
          </w:p>
          <w:p w:rsidR="005E418F" w:rsidRPr="00142D73" w:rsidRDefault="005E418F" w:rsidP="00254189">
            <w:pPr>
              <w:ind w:left="317" w:right="-20"/>
              <w:jc w:val="both"/>
              <w:rPr>
                <w:rFonts w:ascii="Calibri" w:hAnsi="Calibri" w:cs="Arial"/>
                <w:sz w:val="14"/>
                <w:szCs w:val="14"/>
              </w:rPr>
            </w:pPr>
            <w:r w:rsidRPr="00142D73">
              <w:rPr>
                <w:rFonts w:ascii="Calibri" w:hAnsi="Calibri" w:cs="Arial"/>
                <w:sz w:val="14"/>
                <w:szCs w:val="14"/>
              </w:rPr>
              <w:t>Compensar las carencias lingüísticas mediante procedimientos lingüísticos, paralingüísticos o paratextuales:</w:t>
            </w:r>
          </w:p>
          <w:p w:rsidR="005E418F" w:rsidRPr="00142D73" w:rsidRDefault="005E418F" w:rsidP="00254189">
            <w:pPr>
              <w:ind w:left="175" w:right="-20"/>
              <w:jc w:val="both"/>
              <w:rPr>
                <w:rFonts w:ascii="Calibri" w:hAnsi="Calibri" w:cs="Arial"/>
                <w:sz w:val="14"/>
                <w:szCs w:val="14"/>
              </w:rPr>
            </w:pPr>
            <w:r w:rsidRPr="00142D73">
              <w:rPr>
                <w:rFonts w:ascii="Calibri" w:hAnsi="Calibri" w:cs="Arial"/>
                <w:sz w:val="14"/>
                <w:szCs w:val="14"/>
              </w:rPr>
              <w:t>Lingüísticos</w:t>
            </w:r>
          </w:p>
          <w:p w:rsidR="005E418F" w:rsidRPr="00142D73" w:rsidRDefault="005E418F" w:rsidP="00254189">
            <w:pPr>
              <w:ind w:left="317" w:right="-20"/>
              <w:jc w:val="both"/>
              <w:rPr>
                <w:rFonts w:ascii="Calibri" w:hAnsi="Calibri" w:cs="Arial"/>
                <w:sz w:val="14"/>
                <w:szCs w:val="14"/>
              </w:rPr>
            </w:pPr>
            <w:r w:rsidRPr="00142D73">
              <w:rPr>
                <w:rFonts w:ascii="Calibri" w:hAnsi="Calibri" w:cs="Arial"/>
                <w:sz w:val="14"/>
                <w:szCs w:val="14"/>
              </w:rPr>
              <w:t>Modificar palabras de significado parecido.</w:t>
            </w:r>
          </w:p>
          <w:p w:rsidR="005E418F" w:rsidRPr="00142D73" w:rsidRDefault="005E418F" w:rsidP="00254189">
            <w:pPr>
              <w:ind w:left="317" w:right="-20"/>
              <w:jc w:val="both"/>
              <w:rPr>
                <w:rFonts w:ascii="Calibri" w:hAnsi="Calibri" w:cs="Arial"/>
                <w:sz w:val="14"/>
                <w:szCs w:val="14"/>
              </w:rPr>
            </w:pPr>
            <w:r w:rsidRPr="00142D73">
              <w:rPr>
                <w:rFonts w:ascii="Calibri" w:hAnsi="Calibri" w:cs="Arial"/>
                <w:sz w:val="14"/>
                <w:szCs w:val="14"/>
              </w:rPr>
              <w:t>Definir o parafrasear un término o expresión.</w:t>
            </w:r>
          </w:p>
          <w:p w:rsidR="005E418F" w:rsidRPr="00142D73" w:rsidRDefault="005E418F" w:rsidP="00254189">
            <w:pPr>
              <w:ind w:left="175" w:right="-20"/>
              <w:jc w:val="both"/>
              <w:rPr>
                <w:rFonts w:ascii="Calibri" w:hAnsi="Calibri" w:cs="Arial"/>
                <w:sz w:val="14"/>
                <w:szCs w:val="14"/>
              </w:rPr>
            </w:pPr>
            <w:r w:rsidRPr="00142D73">
              <w:rPr>
                <w:rFonts w:ascii="Calibri" w:hAnsi="Calibri" w:cs="Arial"/>
                <w:sz w:val="14"/>
                <w:szCs w:val="14"/>
              </w:rPr>
              <w:t>Paralingüísticos y paratextuales</w:t>
            </w:r>
          </w:p>
          <w:p w:rsidR="005E418F" w:rsidRPr="00142D73" w:rsidRDefault="005E418F" w:rsidP="00254189">
            <w:pPr>
              <w:ind w:left="317" w:right="-20"/>
              <w:jc w:val="both"/>
              <w:rPr>
                <w:rFonts w:ascii="Calibri" w:hAnsi="Calibri" w:cs="Arial"/>
                <w:sz w:val="14"/>
                <w:szCs w:val="14"/>
              </w:rPr>
            </w:pPr>
            <w:r w:rsidRPr="00142D73">
              <w:rPr>
                <w:rFonts w:ascii="Calibri" w:hAnsi="Calibri" w:cs="Arial"/>
                <w:sz w:val="14"/>
                <w:szCs w:val="14"/>
              </w:rPr>
              <w:t>Pedir ayuda.</w:t>
            </w:r>
          </w:p>
          <w:p w:rsidR="005E418F" w:rsidRPr="00142D73" w:rsidRDefault="005E418F" w:rsidP="00254189">
            <w:pPr>
              <w:ind w:left="317" w:right="-20"/>
              <w:jc w:val="both"/>
              <w:rPr>
                <w:rFonts w:ascii="Calibri" w:hAnsi="Calibri" w:cs="Arial"/>
                <w:sz w:val="14"/>
                <w:szCs w:val="14"/>
              </w:rPr>
            </w:pPr>
            <w:r w:rsidRPr="00142D73">
              <w:rPr>
                <w:rFonts w:ascii="Calibri" w:hAnsi="Calibri" w:cs="Arial"/>
                <w:sz w:val="14"/>
                <w:szCs w:val="14"/>
              </w:rPr>
              <w:t>Señalar objetos, usar deícticos o realizar acciones que aclaran el significado.</w:t>
            </w:r>
          </w:p>
          <w:p w:rsidR="005E418F" w:rsidRPr="00142D73" w:rsidRDefault="005E418F" w:rsidP="00254189">
            <w:pPr>
              <w:ind w:left="317" w:right="-20"/>
              <w:jc w:val="both"/>
              <w:rPr>
                <w:rFonts w:ascii="Calibri" w:hAnsi="Calibri" w:cs="Arial"/>
                <w:sz w:val="14"/>
                <w:szCs w:val="14"/>
              </w:rPr>
            </w:pPr>
            <w:r w:rsidRPr="00142D73">
              <w:rPr>
                <w:rFonts w:ascii="Calibri" w:hAnsi="Calibri" w:cs="Arial"/>
                <w:sz w:val="14"/>
                <w:szCs w:val="14"/>
              </w:rPr>
              <w:t xml:space="preserve">Usar lenguaje corporal culturalmente pertinente (gestos, expresiones faciales, posturas, contacto visual o corporal, </w:t>
            </w:r>
            <w:r w:rsidR="006C2525" w:rsidRPr="00142D73">
              <w:rPr>
                <w:rFonts w:ascii="Calibri" w:hAnsi="Calibri" w:cs="Arial"/>
                <w:sz w:val="14"/>
                <w:szCs w:val="14"/>
              </w:rPr>
              <w:t>prosémica</w:t>
            </w:r>
            <w:r w:rsidRPr="00142D73">
              <w:rPr>
                <w:rFonts w:ascii="Calibri" w:hAnsi="Calibri" w:cs="Arial"/>
                <w:sz w:val="14"/>
                <w:szCs w:val="14"/>
              </w:rPr>
              <w:t>).</w:t>
            </w:r>
          </w:p>
          <w:p w:rsidR="005E418F" w:rsidRPr="00142D73" w:rsidRDefault="005E418F" w:rsidP="00254189">
            <w:pPr>
              <w:ind w:left="20" w:right="-20"/>
              <w:jc w:val="both"/>
              <w:rPr>
                <w:rFonts w:ascii="Calibri" w:hAnsi="Calibri" w:cs="Arial"/>
                <w:sz w:val="14"/>
                <w:szCs w:val="14"/>
              </w:rPr>
            </w:pPr>
            <w:r w:rsidRPr="00142D73">
              <w:rPr>
                <w:rFonts w:ascii="Calibri" w:hAnsi="Calibri" w:cs="Arial"/>
                <w:sz w:val="14"/>
                <w:szCs w:val="14"/>
              </w:rPr>
              <w:t>Aspectos socioculturales y sociolingüísticos: convenciones sociales (goodevening, seeyoulater), normas de cortesía (You are welcome!, How are you? y registros (informal: let’s…, can); costumbres (hábitos, rutinas), valores, creencias y actitudes (Actitud de interés y respeto por las particulari</w:t>
            </w:r>
            <w:r w:rsidR="006C2525">
              <w:rPr>
                <w:rFonts w:ascii="Calibri" w:hAnsi="Calibri" w:cs="Arial"/>
                <w:sz w:val="14"/>
                <w:szCs w:val="14"/>
              </w:rPr>
              <w:t>d</w:t>
            </w:r>
            <w:r w:rsidRPr="00142D73">
              <w:rPr>
                <w:rFonts w:ascii="Calibri" w:hAnsi="Calibri" w:cs="Arial"/>
                <w:sz w:val="14"/>
                <w:szCs w:val="14"/>
              </w:rPr>
              <w:t xml:space="preserve">ades de los países de </w:t>
            </w:r>
            <w:r w:rsidR="006C2525" w:rsidRPr="00142D73">
              <w:rPr>
                <w:rFonts w:ascii="Calibri" w:hAnsi="Calibri" w:cs="Arial"/>
                <w:sz w:val="14"/>
                <w:szCs w:val="14"/>
              </w:rPr>
              <w:t>habla</w:t>
            </w:r>
            <w:r w:rsidRPr="00142D73">
              <w:rPr>
                <w:rFonts w:ascii="Calibri" w:hAnsi="Calibri" w:cs="Arial"/>
                <w:sz w:val="14"/>
                <w:szCs w:val="14"/>
              </w:rPr>
              <w:t xml:space="preserve"> inglesa); lenguaje no verbal (proxémica, contacto corporal, posturas).</w:t>
            </w:r>
          </w:p>
          <w:p w:rsidR="005E418F" w:rsidRPr="00142D73" w:rsidRDefault="005E418F" w:rsidP="00254189">
            <w:pPr>
              <w:ind w:left="20" w:right="-20"/>
              <w:jc w:val="both"/>
              <w:rPr>
                <w:rFonts w:ascii="Calibri" w:hAnsi="Calibri" w:cs="Arial"/>
                <w:sz w:val="14"/>
                <w:szCs w:val="14"/>
                <w:lang w:val="en-US"/>
              </w:rPr>
            </w:pPr>
            <w:r w:rsidRPr="00142D73">
              <w:rPr>
                <w:rFonts w:ascii="Calibri" w:hAnsi="Calibri" w:cs="Arial"/>
                <w:sz w:val="14"/>
                <w:szCs w:val="14"/>
                <w:lang w:val="en-US"/>
              </w:rPr>
              <w:t>Funcionescomunicativas:</w:t>
            </w:r>
          </w:p>
          <w:p w:rsidR="005E418F" w:rsidRPr="00142D73" w:rsidRDefault="005E418F" w:rsidP="00254189">
            <w:pPr>
              <w:ind w:left="20" w:right="-20"/>
              <w:jc w:val="both"/>
              <w:rPr>
                <w:rFonts w:ascii="Calibri" w:hAnsi="Calibri" w:cs="Arial"/>
                <w:sz w:val="14"/>
                <w:szCs w:val="14"/>
                <w:lang w:val="en-US"/>
              </w:rPr>
            </w:pPr>
            <w:r w:rsidRPr="00142D73">
              <w:rPr>
                <w:rFonts w:ascii="Calibri" w:hAnsi="Calibri" w:cs="Arial"/>
                <w:sz w:val="14"/>
                <w:szCs w:val="14"/>
                <w:lang w:val="en-US"/>
              </w:rPr>
              <w:t>Saludos y presentaciones (good evening, see you later / soon), disculpas (excuse me, sorry), agradecimientos (thank you very much / you’re welcome/not at all), invitaciones (Let’s… / Have a cookie / Come to my party!).</w:t>
            </w:r>
          </w:p>
          <w:p w:rsidR="005E418F" w:rsidRPr="00142D73" w:rsidRDefault="005E418F" w:rsidP="00254189">
            <w:pPr>
              <w:ind w:left="20" w:right="-20"/>
              <w:jc w:val="both"/>
              <w:rPr>
                <w:rFonts w:ascii="Calibri" w:hAnsi="Calibri" w:cs="Arial"/>
                <w:sz w:val="14"/>
                <w:szCs w:val="14"/>
                <w:lang w:val="en-US"/>
              </w:rPr>
            </w:pPr>
            <w:r w:rsidRPr="00142D73">
              <w:rPr>
                <w:rFonts w:ascii="Calibri" w:hAnsi="Calibri" w:cs="Arial"/>
                <w:sz w:val="14"/>
                <w:szCs w:val="14"/>
                <w:lang w:val="en-US"/>
              </w:rPr>
              <w:t>Expresión de la capacidad (can/can’t/Can you…?), el gusto (I like/I love/I hate), la preferencia (I like but I prefer…), el acuerdo o desacuerdo (Of course!), el sentimiento (shy, surprised).</w:t>
            </w:r>
          </w:p>
          <w:p w:rsidR="005E418F" w:rsidRPr="00142D73" w:rsidRDefault="005E418F" w:rsidP="00254189">
            <w:pPr>
              <w:ind w:left="20" w:right="-20"/>
              <w:jc w:val="both"/>
              <w:rPr>
                <w:rFonts w:ascii="Calibri" w:hAnsi="Calibri" w:cs="Arial"/>
                <w:sz w:val="14"/>
                <w:szCs w:val="14"/>
              </w:rPr>
            </w:pPr>
            <w:r w:rsidRPr="00142D73">
              <w:rPr>
                <w:rFonts w:ascii="Calibri" w:hAnsi="Calibri" w:cs="Arial"/>
                <w:sz w:val="14"/>
                <w:szCs w:val="14"/>
              </w:rPr>
              <w:t>Descripción de personas y animales (2ª y 3ª persona + have got / Your hair… / His hair…), actividades, lugares, objetos, hábitos, planes.</w:t>
            </w:r>
          </w:p>
          <w:p w:rsidR="005E418F" w:rsidRPr="00142D73" w:rsidRDefault="005E418F" w:rsidP="00254189">
            <w:pPr>
              <w:ind w:left="20" w:right="-20"/>
              <w:jc w:val="both"/>
              <w:rPr>
                <w:rFonts w:ascii="Calibri" w:hAnsi="Calibri" w:cs="Arial"/>
                <w:sz w:val="14"/>
                <w:szCs w:val="14"/>
              </w:rPr>
            </w:pPr>
            <w:r w:rsidRPr="00142D73">
              <w:rPr>
                <w:rFonts w:ascii="Calibri" w:hAnsi="Calibri" w:cs="Arial"/>
                <w:sz w:val="14"/>
                <w:szCs w:val="14"/>
              </w:rPr>
              <w:t xml:space="preserve">Narración de hechos pasados remotos y recientes. (presente simple, presente continuo, pasado simple) </w:t>
            </w:r>
          </w:p>
          <w:p w:rsidR="005E418F" w:rsidRPr="00142D73" w:rsidRDefault="005E418F" w:rsidP="00254189">
            <w:pPr>
              <w:ind w:left="20" w:right="-20"/>
              <w:jc w:val="both"/>
              <w:rPr>
                <w:rFonts w:ascii="Calibri" w:hAnsi="Calibri" w:cs="Arial"/>
                <w:sz w:val="14"/>
                <w:szCs w:val="14"/>
              </w:rPr>
            </w:pPr>
            <w:r w:rsidRPr="00142D73">
              <w:rPr>
                <w:rFonts w:ascii="Calibri" w:hAnsi="Calibri" w:cs="Arial"/>
                <w:sz w:val="14"/>
                <w:szCs w:val="14"/>
              </w:rPr>
              <w:t>Petición y ofrecimiento de ayuda, información, instrucciones, objetos, opinión, permiso.</w:t>
            </w:r>
          </w:p>
          <w:p w:rsidR="005E418F" w:rsidRPr="00142D73" w:rsidRDefault="005E418F" w:rsidP="00254189">
            <w:pPr>
              <w:ind w:left="20" w:right="-20"/>
              <w:jc w:val="both"/>
              <w:rPr>
                <w:rFonts w:ascii="Calibri" w:hAnsi="Calibri" w:cs="Arial"/>
                <w:sz w:val="14"/>
                <w:szCs w:val="14"/>
                <w:lang w:val="en-US"/>
              </w:rPr>
            </w:pPr>
            <w:r w:rsidRPr="00142D73">
              <w:rPr>
                <w:rFonts w:ascii="Calibri" w:hAnsi="Calibri" w:cs="Arial"/>
                <w:sz w:val="14"/>
                <w:szCs w:val="14"/>
              </w:rPr>
              <w:t xml:space="preserve">Estructuras sintáctico-discursivas: Expresión de relaciones lógicas (and, or, but, because, to-infinitive). </w:t>
            </w:r>
            <w:r w:rsidRPr="00142D73">
              <w:rPr>
                <w:rFonts w:ascii="Calibri" w:hAnsi="Calibri" w:cs="Arial"/>
                <w:sz w:val="14"/>
                <w:szCs w:val="14"/>
                <w:lang w:val="en-US"/>
              </w:rPr>
              <w:t xml:space="preserve">Afirmación. Exclamación (Hurry up! / Watch out!). Negación. Interrogación What’s he doing? / How much is it?..). </w:t>
            </w:r>
            <w:r w:rsidRPr="00142D73">
              <w:rPr>
                <w:rFonts w:ascii="Calibri" w:hAnsi="Calibri" w:cs="Arial"/>
                <w:sz w:val="14"/>
                <w:szCs w:val="14"/>
              </w:rPr>
              <w:t xml:space="preserve">Expresión del tiempo.( presente simple, pasado simple) Expresión del aspecto (present tenses, presente continuo, start –ing). Expresión de la modalidad (declarativesentences. “Can” para expresar capacidad, “haveto” para obligación, “can” y “ May” para pedir permiso y “goingto” para expresar intención). Expresión de la existencia (Theresis / are). Expresión de la cantidad (números cardinales hasta 4 cifras, números ordinales hasta dos cifras, singuares y plurales irregulares, all, some/any, more, very). </w:t>
            </w:r>
            <w:r w:rsidRPr="00142D73">
              <w:rPr>
                <w:rFonts w:ascii="Calibri" w:hAnsi="Calibri" w:cs="Arial"/>
                <w:sz w:val="14"/>
                <w:szCs w:val="14"/>
                <w:lang w:val="en-US"/>
              </w:rPr>
              <w:t xml:space="preserve">Expresión del espacio (in front of / between). Expresión del tiempo (lashoras, tomorrow, next week, first, next, then, after that, finally, frequency adverbs). </w:t>
            </w:r>
          </w:p>
          <w:p w:rsidR="005E418F" w:rsidRPr="00142D73" w:rsidRDefault="005E418F" w:rsidP="00254189">
            <w:pPr>
              <w:ind w:left="20" w:right="-20"/>
              <w:jc w:val="both"/>
              <w:rPr>
                <w:rFonts w:ascii="Calibri" w:hAnsi="Calibri" w:cs="Arial"/>
                <w:sz w:val="14"/>
                <w:szCs w:val="14"/>
              </w:rPr>
            </w:pPr>
            <w:r w:rsidRPr="00142D73">
              <w:rPr>
                <w:rFonts w:ascii="Calibri" w:hAnsi="Calibri" w:cs="Arial"/>
                <w:sz w:val="14"/>
                <w:szCs w:val="14"/>
              </w:rPr>
              <w:t>Léxico oral de alta frecuencia (producción) relativo a identificación personal (telephonenumber, e-mail, address…); vivienda, hogar y entorno (types of houses); actividades de la vida diaria(the time, timetables); familia y amigos (uncle, aunt); trabajo y ocupaciones; tiempo libre, ocio y deporte; viajes y vacaciones (stay, hotel, hostal, bed&amp;breakfast); salud y cuidados físicos (sorethroat, medicine, hurt, pain, headache, stomachache); educación y estudio; compras y actividades comerciales (Price withdecimals, quantity, size); alimentación y restauración (meat; pork, beef, lamb…ingredientsfor récipes); transporte; lengua y comunicación; medio ambiente, clima y entorno natural (pond, stream, waterfall…); y tecnologías de la información y la comunicación (start, insert, maximise, minimise, toolbar, desktop).</w:t>
            </w:r>
          </w:p>
          <w:p w:rsidR="005E418F" w:rsidRPr="00142D73" w:rsidRDefault="005E418F" w:rsidP="00254189">
            <w:pPr>
              <w:jc w:val="both"/>
              <w:rPr>
                <w:rFonts w:ascii="Calibri" w:hAnsi="Calibri" w:cs="Arial"/>
                <w:sz w:val="15"/>
                <w:szCs w:val="15"/>
              </w:rPr>
            </w:pPr>
            <w:r w:rsidRPr="00142D73">
              <w:rPr>
                <w:rFonts w:ascii="Calibri" w:hAnsi="Calibri" w:cs="Arial"/>
                <w:sz w:val="14"/>
                <w:szCs w:val="14"/>
              </w:rPr>
              <w:t>Patrones sonoros, acentuales, rítmicos y de entonación.</w:t>
            </w:r>
          </w:p>
        </w:tc>
        <w:tc>
          <w:tcPr>
            <w:tcW w:w="5400" w:type="dxa"/>
            <w:gridSpan w:val="10"/>
          </w:tcPr>
          <w:p w:rsidR="005E418F" w:rsidRPr="00AB00D1" w:rsidRDefault="005E418F" w:rsidP="00254189">
            <w:pPr>
              <w:spacing w:before="60" w:after="60"/>
              <w:jc w:val="center"/>
              <w:rPr>
                <w:rFonts w:ascii="Calibri" w:hAnsi="Calibri" w:cs="Arial"/>
                <w:b/>
              </w:rPr>
            </w:pPr>
          </w:p>
          <w:p w:rsidR="005E418F" w:rsidRPr="00AB00D1"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Pr="00AB00D1" w:rsidRDefault="005E418F" w:rsidP="00254189">
            <w:pPr>
              <w:spacing w:before="60" w:after="60"/>
              <w:jc w:val="center"/>
              <w:rPr>
                <w:rFonts w:ascii="Calibri" w:hAnsi="Calibri" w:cs="Arial"/>
                <w:b/>
              </w:rPr>
            </w:pPr>
            <w:r w:rsidRPr="00AB00D1">
              <w:rPr>
                <w:rFonts w:ascii="Calibri" w:hAnsi="Calibri" w:cs="Arial"/>
                <w:b/>
              </w:rPr>
              <w:t>TEMPORALIZACIÓN</w:t>
            </w:r>
          </w:p>
        </w:tc>
      </w:tr>
      <w:tr w:rsidR="005E418F" w:rsidRPr="008C712B" w:rsidTr="00254189">
        <w:trPr>
          <w:trHeight w:val="402"/>
          <w:jc w:val="center"/>
        </w:trPr>
        <w:tc>
          <w:tcPr>
            <w:tcW w:w="3714" w:type="dxa"/>
            <w:vMerge w:val="restart"/>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CRITERIOS DE EVALUACIÓN</w:t>
            </w:r>
          </w:p>
        </w:tc>
        <w:tc>
          <w:tcPr>
            <w:tcW w:w="714" w:type="dxa"/>
            <w:vMerge w:val="restart"/>
            <w:vAlign w:val="center"/>
          </w:tcPr>
          <w:p w:rsidR="005E418F" w:rsidRPr="00AB00D1" w:rsidRDefault="005E418F" w:rsidP="00254189">
            <w:pPr>
              <w:jc w:val="center"/>
              <w:rPr>
                <w:rFonts w:ascii="Calibri" w:hAnsi="Calibri" w:cs="Arial"/>
                <w:b/>
                <w:sz w:val="10"/>
                <w:szCs w:val="10"/>
              </w:rPr>
            </w:pPr>
            <w:r w:rsidRPr="00AB00D1">
              <w:rPr>
                <w:rFonts w:ascii="Calibri" w:hAnsi="Calibri" w:cs="Arial"/>
                <w:b/>
                <w:sz w:val="10"/>
                <w:szCs w:val="10"/>
              </w:rPr>
              <w:t>C.  CLAVE</w:t>
            </w:r>
          </w:p>
        </w:tc>
        <w:tc>
          <w:tcPr>
            <w:tcW w:w="4860" w:type="dxa"/>
            <w:vMerge w:val="restart"/>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5E418F" w:rsidRPr="00AB00D1" w:rsidRDefault="005E418F" w:rsidP="00254189">
            <w:pPr>
              <w:spacing w:before="60" w:after="60"/>
              <w:jc w:val="center"/>
              <w:rPr>
                <w:rFonts w:ascii="Calibri" w:hAnsi="Calibri" w:cs="Arial"/>
                <w:b/>
                <w:sz w:val="10"/>
                <w:szCs w:val="10"/>
              </w:rPr>
            </w:pPr>
            <w:r w:rsidRPr="00AB00D1">
              <w:rPr>
                <w:rFonts w:ascii="Calibri" w:hAnsi="Calibri" w:cs="Arial"/>
                <w:b/>
                <w:sz w:val="10"/>
                <w:szCs w:val="10"/>
              </w:rPr>
              <w:t>C.  CLAVE</w:t>
            </w:r>
          </w:p>
        </w:tc>
        <w:tc>
          <w:tcPr>
            <w:tcW w:w="1800" w:type="dxa"/>
            <w:gridSpan w:val="3"/>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T1</w:t>
            </w:r>
          </w:p>
        </w:tc>
        <w:tc>
          <w:tcPr>
            <w:tcW w:w="1800" w:type="dxa"/>
            <w:gridSpan w:val="3"/>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T2</w:t>
            </w:r>
          </w:p>
        </w:tc>
        <w:tc>
          <w:tcPr>
            <w:tcW w:w="1800" w:type="dxa"/>
            <w:gridSpan w:val="4"/>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T3</w:t>
            </w:r>
          </w:p>
        </w:tc>
      </w:tr>
      <w:tr w:rsidR="005848B0" w:rsidRPr="008C712B" w:rsidTr="005C25F1">
        <w:trPr>
          <w:trHeight w:val="402"/>
          <w:jc w:val="center"/>
        </w:trPr>
        <w:tc>
          <w:tcPr>
            <w:tcW w:w="3714" w:type="dxa"/>
            <w:vMerge/>
            <w:vAlign w:val="center"/>
          </w:tcPr>
          <w:p w:rsidR="005848B0" w:rsidRPr="00AB00D1" w:rsidRDefault="005848B0" w:rsidP="00254189">
            <w:pPr>
              <w:spacing w:before="60" w:after="60"/>
              <w:jc w:val="center"/>
              <w:rPr>
                <w:rFonts w:ascii="Calibri" w:hAnsi="Calibri" w:cs="Arial"/>
                <w:b/>
                <w:sz w:val="16"/>
                <w:szCs w:val="16"/>
              </w:rPr>
            </w:pPr>
          </w:p>
        </w:tc>
        <w:tc>
          <w:tcPr>
            <w:tcW w:w="714" w:type="dxa"/>
            <w:vMerge/>
            <w:vAlign w:val="center"/>
          </w:tcPr>
          <w:p w:rsidR="005848B0" w:rsidRPr="00AB00D1" w:rsidRDefault="005848B0" w:rsidP="00254189">
            <w:pPr>
              <w:spacing w:before="60" w:after="60"/>
              <w:jc w:val="center"/>
              <w:rPr>
                <w:rFonts w:ascii="Calibri" w:hAnsi="Calibri" w:cs="Arial"/>
                <w:b/>
                <w:sz w:val="16"/>
                <w:szCs w:val="16"/>
              </w:rPr>
            </w:pPr>
          </w:p>
        </w:tc>
        <w:tc>
          <w:tcPr>
            <w:tcW w:w="4860" w:type="dxa"/>
            <w:vMerge/>
            <w:vAlign w:val="center"/>
          </w:tcPr>
          <w:p w:rsidR="005848B0" w:rsidRPr="00AB00D1" w:rsidRDefault="005848B0" w:rsidP="00254189">
            <w:pPr>
              <w:spacing w:before="60" w:after="60"/>
              <w:jc w:val="center"/>
              <w:rPr>
                <w:rFonts w:ascii="Calibri" w:hAnsi="Calibri" w:cs="Arial"/>
                <w:b/>
                <w:sz w:val="16"/>
                <w:szCs w:val="16"/>
              </w:rPr>
            </w:pPr>
          </w:p>
        </w:tc>
        <w:tc>
          <w:tcPr>
            <w:tcW w:w="720" w:type="dxa"/>
            <w:vMerge/>
            <w:vAlign w:val="center"/>
          </w:tcPr>
          <w:p w:rsidR="005848B0" w:rsidRPr="00AB00D1" w:rsidRDefault="005848B0" w:rsidP="00254189">
            <w:pPr>
              <w:spacing w:before="60" w:after="60"/>
              <w:jc w:val="center"/>
              <w:rPr>
                <w:rFonts w:ascii="Calibri" w:hAnsi="Calibri" w:cs="Arial"/>
                <w:b/>
                <w:sz w:val="16"/>
                <w:szCs w:val="16"/>
              </w:rPr>
            </w:pPr>
          </w:p>
        </w:tc>
        <w:tc>
          <w:tcPr>
            <w:tcW w:w="600" w:type="dxa"/>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1</w:t>
            </w:r>
          </w:p>
        </w:tc>
        <w:tc>
          <w:tcPr>
            <w:tcW w:w="600" w:type="dxa"/>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2</w:t>
            </w:r>
          </w:p>
        </w:tc>
        <w:tc>
          <w:tcPr>
            <w:tcW w:w="600" w:type="dxa"/>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3</w:t>
            </w:r>
          </w:p>
        </w:tc>
        <w:tc>
          <w:tcPr>
            <w:tcW w:w="600" w:type="dxa"/>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4</w:t>
            </w:r>
          </w:p>
        </w:tc>
        <w:tc>
          <w:tcPr>
            <w:tcW w:w="600" w:type="dxa"/>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5</w:t>
            </w:r>
          </w:p>
        </w:tc>
        <w:tc>
          <w:tcPr>
            <w:tcW w:w="600" w:type="dxa"/>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6</w:t>
            </w:r>
          </w:p>
        </w:tc>
        <w:tc>
          <w:tcPr>
            <w:tcW w:w="600" w:type="dxa"/>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7</w:t>
            </w:r>
          </w:p>
        </w:tc>
        <w:tc>
          <w:tcPr>
            <w:tcW w:w="600" w:type="dxa"/>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8</w:t>
            </w:r>
          </w:p>
        </w:tc>
        <w:tc>
          <w:tcPr>
            <w:tcW w:w="600" w:type="dxa"/>
            <w:gridSpan w:val="2"/>
            <w:shd w:val="clear" w:color="auto" w:fill="auto"/>
            <w:vAlign w:val="center"/>
          </w:tcPr>
          <w:p w:rsidR="005848B0" w:rsidRPr="00CB4513" w:rsidRDefault="00CB4513" w:rsidP="00254189">
            <w:pPr>
              <w:spacing w:before="60" w:after="60"/>
              <w:jc w:val="center"/>
              <w:rPr>
                <w:rFonts w:ascii="Calibri" w:hAnsi="Calibri" w:cs="Arial"/>
                <w:sz w:val="14"/>
                <w:szCs w:val="14"/>
              </w:rPr>
            </w:pPr>
            <w:r w:rsidRPr="00CB4513">
              <w:rPr>
                <w:rFonts w:ascii="Calibri" w:hAnsi="Calibri" w:cs="Arial"/>
                <w:sz w:val="14"/>
                <w:szCs w:val="14"/>
              </w:rPr>
              <w:t>TEMA 9</w:t>
            </w:r>
          </w:p>
        </w:tc>
      </w:tr>
      <w:tr w:rsidR="005848B0" w:rsidRPr="008C712B" w:rsidTr="005C25F1">
        <w:trPr>
          <w:trHeight w:val="397"/>
          <w:jc w:val="center"/>
        </w:trPr>
        <w:tc>
          <w:tcPr>
            <w:tcW w:w="3714" w:type="dxa"/>
            <w:vMerge w:val="restart"/>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lang w:val="es-ES_tradnl"/>
              </w:rPr>
              <w:lastRenderedPageBreak/>
              <w:t>Crit.ING</w:t>
            </w:r>
            <w:r w:rsidRPr="00142D73">
              <w:rPr>
                <w:rFonts w:ascii="Calibri" w:hAnsi="Calibri" w:cs="Arial"/>
                <w:sz w:val="14"/>
                <w:szCs w:val="14"/>
              </w:rPr>
              <w:t xml:space="preserve">.2.1. Participar de manera simple en conversaciones muy breves que requieran un intercambio directo de información en áreas de necesidad inmediata o sobre temas muy familiares (uno mismo, el entorno inmediato, personas, lugares, actividades, gustos), utilizando expresiones y frases sencillas y de uso muy frecuente, enlazadas con conectores básicos aunque en ocasiones la pronunciación no sea muy clara, sean evidentes las pausas y titubeos y sea necesaria la repetición y la cooperación del interlocutor para mantener la comunicación o el apoyo gestual para reforzar el mensaje. </w:t>
            </w:r>
          </w:p>
        </w:tc>
        <w:tc>
          <w:tcPr>
            <w:tcW w:w="714" w:type="dxa"/>
            <w:vMerge w:val="restart"/>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CCL</w:t>
            </w:r>
          </w:p>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CIEE</w:t>
            </w:r>
          </w:p>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CD</w:t>
            </w:r>
          </w:p>
        </w:tc>
        <w:tc>
          <w:tcPr>
            <w:tcW w:w="4860" w:type="dxa"/>
            <w:vAlign w:val="center"/>
          </w:tcPr>
          <w:p w:rsidR="005848B0" w:rsidRPr="00F96A14" w:rsidRDefault="005848B0" w:rsidP="00254189">
            <w:pPr>
              <w:spacing w:before="60" w:after="60"/>
              <w:rPr>
                <w:rFonts w:ascii="Calibri" w:hAnsi="Calibri" w:cs="Arial"/>
                <w:b/>
                <w:sz w:val="14"/>
                <w:szCs w:val="14"/>
                <w:lang w:val="es-ES_tradnl"/>
              </w:rPr>
            </w:pPr>
            <w:r w:rsidRPr="00F96A14">
              <w:rPr>
                <w:rFonts w:ascii="Calibri" w:hAnsi="Calibri" w:cs="Arial"/>
                <w:b/>
                <w:sz w:val="14"/>
                <w:szCs w:val="14"/>
                <w:lang w:val="es-ES_tradnl"/>
              </w:rPr>
              <w:t>Est. ING. 2.1.2. Se desenvuelve en transacciones cotidianas del aula (p. ej.: pedir material escolar) y en otros contextos simulados (p.ej.: en una fiesta o andando por la ciudad) utilizando expresiones y frases sencillas de uso muy frecuente y se consideren normales las pausas y titubeos y el uso de gestos.</w:t>
            </w:r>
          </w:p>
        </w:tc>
        <w:tc>
          <w:tcPr>
            <w:tcW w:w="720" w:type="dxa"/>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CIEE</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5848B0" w:rsidRPr="00AB00D1" w:rsidRDefault="00A60850" w:rsidP="00BD0CA6">
            <w:pPr>
              <w:spacing w:before="60" w:after="60"/>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254189">
            <w:pPr>
              <w:tabs>
                <w:tab w:val="left" w:pos="11340"/>
              </w:tabs>
              <w:spacing w:before="60" w:after="60"/>
              <w:rPr>
                <w:rFonts w:ascii="Calibri" w:hAnsi="Calibri" w:cs="Arial"/>
                <w:sz w:val="14"/>
                <w:szCs w:val="14"/>
              </w:rPr>
            </w:pPr>
          </w:p>
        </w:tc>
        <w:tc>
          <w:tcPr>
            <w:tcW w:w="714" w:type="dxa"/>
            <w:vMerge/>
            <w:vAlign w:val="center"/>
          </w:tcPr>
          <w:p w:rsidR="005848B0" w:rsidRPr="00142D73" w:rsidRDefault="005848B0" w:rsidP="00254189">
            <w:pPr>
              <w:spacing w:before="60" w:after="60"/>
              <w:rPr>
                <w:rFonts w:ascii="Calibri" w:hAnsi="Calibri" w:cs="Arial"/>
                <w:sz w:val="14"/>
                <w:szCs w:val="14"/>
              </w:rPr>
            </w:pPr>
          </w:p>
        </w:tc>
        <w:tc>
          <w:tcPr>
            <w:tcW w:w="4860" w:type="dxa"/>
            <w:vAlign w:val="center"/>
          </w:tcPr>
          <w:p w:rsidR="005848B0" w:rsidRPr="00F96A14" w:rsidRDefault="005848B0" w:rsidP="00254189">
            <w:pPr>
              <w:spacing w:before="60" w:after="60"/>
              <w:rPr>
                <w:rFonts w:ascii="Calibri" w:hAnsi="Calibri" w:cs="Arial"/>
                <w:b/>
                <w:sz w:val="14"/>
                <w:szCs w:val="14"/>
                <w:lang w:val="es-ES_tradnl"/>
              </w:rPr>
            </w:pPr>
            <w:r w:rsidRPr="00F96A14">
              <w:rPr>
                <w:rFonts w:ascii="Calibri" w:hAnsi="Calibri" w:cs="Arial"/>
                <w:b/>
                <w:sz w:val="14"/>
                <w:szCs w:val="14"/>
                <w:lang w:val="es-ES_tradnl"/>
              </w:rPr>
              <w:t>Est. ING. 2.1.3. Participa en conversaciones cara a cara o por medios técnicos (juegos simulados de llamadas de teléfono) en las que establece contacto social (saludar, despedirse, dar las gracias, dirigirse a alguien, interesarse por el estado de alguien, felicitar a alguien, presentarse), se intercambia información personal básica y sobre asuntos cotidianos, se expresan sentimientos de manera muy básica o se dan instrucciones (p.e. en una manualidad) en un registro neutro o informal, utilizando frases sencillas de uso frecuente y conectores para enlazarlas, aunque la pronunciación no sea muy clara.</w:t>
            </w:r>
          </w:p>
        </w:tc>
        <w:tc>
          <w:tcPr>
            <w:tcW w:w="720" w:type="dxa"/>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CIEE</w:t>
            </w:r>
          </w:p>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 xml:space="preserve">CCL </w:t>
            </w:r>
          </w:p>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CD</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254189">
            <w:pPr>
              <w:spacing w:before="60" w:after="60"/>
              <w:rPr>
                <w:rFonts w:ascii="Calibri" w:hAnsi="Calibri" w:cs="Arial"/>
                <w:sz w:val="14"/>
                <w:szCs w:val="14"/>
              </w:rPr>
            </w:pPr>
          </w:p>
        </w:tc>
        <w:tc>
          <w:tcPr>
            <w:tcW w:w="714" w:type="dxa"/>
            <w:vMerge/>
            <w:vAlign w:val="center"/>
          </w:tcPr>
          <w:p w:rsidR="005848B0" w:rsidRPr="00142D73" w:rsidRDefault="005848B0" w:rsidP="00254189">
            <w:pPr>
              <w:spacing w:before="60" w:after="60"/>
              <w:rPr>
                <w:rFonts w:ascii="Calibri" w:hAnsi="Calibri" w:cs="Arial"/>
                <w:sz w:val="14"/>
                <w:szCs w:val="14"/>
              </w:rPr>
            </w:pPr>
          </w:p>
        </w:tc>
        <w:tc>
          <w:tcPr>
            <w:tcW w:w="4860" w:type="dxa"/>
            <w:vAlign w:val="center"/>
          </w:tcPr>
          <w:p w:rsidR="005848B0" w:rsidRPr="00142D73" w:rsidRDefault="005848B0" w:rsidP="00254189">
            <w:pPr>
              <w:tabs>
                <w:tab w:val="center" w:pos="4252"/>
                <w:tab w:val="right" w:pos="8504"/>
              </w:tabs>
              <w:spacing w:before="60" w:after="60"/>
              <w:rPr>
                <w:rFonts w:ascii="Calibri" w:hAnsi="Calibri" w:cs="Arial"/>
                <w:sz w:val="14"/>
                <w:szCs w:val="14"/>
                <w:lang w:val="es-ES_tradnl"/>
              </w:rPr>
            </w:pPr>
            <w:r w:rsidRPr="00142D73">
              <w:rPr>
                <w:rFonts w:ascii="Calibri" w:hAnsi="Calibri" w:cs="Arial"/>
                <w:sz w:val="14"/>
                <w:szCs w:val="14"/>
                <w:lang w:val="es-ES_tradnl"/>
              </w:rPr>
              <w:t>Est. ING. 2.1.4. Participa en una entrevista sencilla  (p. ej.: preguntando y contestando a un compañero en una entrevista sobre la rutina diaria, los amigos, el fin de semana...) aunque sean evidentes las pausa y los titubeos, y se tenga que utilizar la repetición y la cooperación del interlocutor para mantener la comunicación</w:t>
            </w:r>
          </w:p>
        </w:tc>
        <w:tc>
          <w:tcPr>
            <w:tcW w:w="720" w:type="dxa"/>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CIEE</w:t>
            </w:r>
          </w:p>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restart"/>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lang w:val="es-ES_tradnl"/>
              </w:rPr>
              <w:t>Crit.ING.</w:t>
            </w:r>
            <w:r w:rsidRPr="00142D73">
              <w:rPr>
                <w:rFonts w:ascii="Calibri" w:hAnsi="Calibri" w:cs="Arial"/>
                <w:sz w:val="14"/>
                <w:szCs w:val="14"/>
              </w:rPr>
              <w:t>2.2. Conocer y saber aplicar algunas estrategias básicas para producir textos orales monológicos o dialógicos muy breves y sencillos, utilizando, p. ej.:, fórmulas y lenguaje prefabricado o expresiones memorizadas, o apoyando con gestos lo que se quiere expresar.</w:t>
            </w:r>
          </w:p>
        </w:tc>
        <w:tc>
          <w:tcPr>
            <w:tcW w:w="714" w:type="dxa"/>
            <w:vMerge w:val="restart"/>
            <w:vAlign w:val="center"/>
          </w:tcPr>
          <w:p w:rsidR="005848B0" w:rsidRPr="00142D73" w:rsidRDefault="005848B0" w:rsidP="00254189">
            <w:pPr>
              <w:spacing w:before="60" w:after="60" w:line="247" w:lineRule="auto"/>
              <w:ind w:left="16" w:right="-25" w:hanging="16"/>
              <w:rPr>
                <w:rFonts w:ascii="Calibri" w:hAnsi="Calibri" w:cs="Arial"/>
                <w:sz w:val="14"/>
                <w:szCs w:val="14"/>
              </w:rPr>
            </w:pPr>
            <w:r w:rsidRPr="00142D73">
              <w:rPr>
                <w:rFonts w:ascii="Calibri" w:hAnsi="Calibri" w:cs="Arial"/>
                <w:sz w:val="14"/>
                <w:szCs w:val="14"/>
              </w:rPr>
              <w:t>CAA</w:t>
            </w:r>
          </w:p>
          <w:p w:rsidR="005848B0" w:rsidRPr="00142D73" w:rsidRDefault="005848B0" w:rsidP="00254189">
            <w:pPr>
              <w:spacing w:before="60" w:after="60" w:line="247" w:lineRule="auto"/>
              <w:ind w:left="16" w:right="-25" w:hanging="16"/>
              <w:rPr>
                <w:rFonts w:ascii="Calibri" w:hAnsi="Calibri" w:cs="Arial"/>
                <w:sz w:val="14"/>
                <w:szCs w:val="14"/>
              </w:rPr>
            </w:pPr>
            <w:r w:rsidRPr="00142D73">
              <w:rPr>
                <w:rFonts w:ascii="Calibri" w:hAnsi="Calibri" w:cs="Arial"/>
                <w:sz w:val="14"/>
                <w:szCs w:val="14"/>
              </w:rPr>
              <w:t>CCL</w:t>
            </w:r>
          </w:p>
          <w:p w:rsidR="005848B0" w:rsidRPr="00142D73" w:rsidRDefault="005848B0" w:rsidP="00254189">
            <w:pPr>
              <w:spacing w:before="60" w:after="60" w:line="247" w:lineRule="auto"/>
              <w:ind w:left="16" w:right="-25" w:hanging="16"/>
              <w:rPr>
                <w:rFonts w:ascii="Calibri" w:hAnsi="Calibri" w:cs="Arial"/>
                <w:sz w:val="14"/>
                <w:szCs w:val="14"/>
              </w:rPr>
            </w:pPr>
          </w:p>
        </w:tc>
        <w:tc>
          <w:tcPr>
            <w:tcW w:w="4860" w:type="dxa"/>
            <w:vAlign w:val="center"/>
          </w:tcPr>
          <w:p w:rsidR="005848B0" w:rsidRPr="00F96A14" w:rsidRDefault="005848B0" w:rsidP="00254189">
            <w:pPr>
              <w:spacing w:before="60" w:after="60"/>
              <w:rPr>
                <w:rFonts w:ascii="Calibri" w:hAnsi="Calibri" w:cs="Arial"/>
                <w:b/>
                <w:sz w:val="14"/>
                <w:szCs w:val="14"/>
                <w:lang w:val="es-ES_tradnl"/>
              </w:rPr>
            </w:pPr>
            <w:r w:rsidRPr="00F96A14">
              <w:rPr>
                <w:rFonts w:ascii="Calibri" w:hAnsi="Calibri" w:cs="Arial"/>
                <w:b/>
                <w:sz w:val="14"/>
                <w:szCs w:val="14"/>
                <w:lang w:val="es-ES_tradnl"/>
              </w:rPr>
              <w:t>Est. ING.2.2</w:t>
            </w:r>
            <w:r>
              <w:rPr>
                <w:rFonts w:ascii="Calibri" w:hAnsi="Calibri" w:cs="Arial"/>
                <w:b/>
                <w:sz w:val="14"/>
                <w:szCs w:val="14"/>
                <w:lang w:val="es-ES_tradnl"/>
              </w:rPr>
              <w:t>.</w:t>
            </w:r>
            <w:r w:rsidRPr="00F96A14">
              <w:rPr>
                <w:rFonts w:ascii="Calibri" w:hAnsi="Calibri" w:cs="Arial"/>
                <w:b/>
                <w:sz w:val="14"/>
                <w:szCs w:val="14"/>
                <w:lang w:val="es-ES_tradnl"/>
              </w:rPr>
              <w:t>1. Hace presentaciones muy breves y sencillas previamente preparadas y ensayadas  sobre sí mismo (dar información personal, presentarse,  describirse físicamente y a su familia) o sobre temas de su interés (sus amigos, la ciudad, sus vacaciones...) aplicando estrategias de producción (planificando sus presentaciones, trasmitiendo el mensaje con claridad, apoyándose de gestos).</w:t>
            </w:r>
          </w:p>
        </w:tc>
        <w:tc>
          <w:tcPr>
            <w:tcW w:w="720" w:type="dxa"/>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CAA</w:t>
            </w:r>
          </w:p>
          <w:p w:rsidR="005848B0" w:rsidRPr="00142D73" w:rsidRDefault="005848B0" w:rsidP="00254189">
            <w:pPr>
              <w:spacing w:before="60" w:after="60"/>
              <w:rPr>
                <w:rFonts w:ascii="Calibri" w:hAnsi="Calibri" w:cs="Arial"/>
                <w:sz w:val="14"/>
                <w:szCs w:val="14"/>
              </w:rPr>
            </w:pP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254189">
            <w:pPr>
              <w:tabs>
                <w:tab w:val="left" w:pos="11340"/>
              </w:tabs>
              <w:spacing w:before="60" w:after="60"/>
              <w:rPr>
                <w:rFonts w:ascii="Calibri" w:hAnsi="Calibri" w:cs="Arial"/>
                <w:sz w:val="14"/>
                <w:szCs w:val="14"/>
              </w:rPr>
            </w:pPr>
          </w:p>
        </w:tc>
        <w:tc>
          <w:tcPr>
            <w:tcW w:w="714" w:type="dxa"/>
            <w:vMerge/>
            <w:vAlign w:val="center"/>
          </w:tcPr>
          <w:p w:rsidR="005848B0" w:rsidRPr="00142D73" w:rsidRDefault="005848B0" w:rsidP="00254189">
            <w:pPr>
              <w:spacing w:before="60" w:after="60"/>
              <w:rPr>
                <w:rFonts w:ascii="Calibri" w:hAnsi="Calibri" w:cs="Arial"/>
                <w:sz w:val="14"/>
                <w:szCs w:val="14"/>
              </w:rPr>
            </w:pPr>
          </w:p>
        </w:tc>
        <w:tc>
          <w:tcPr>
            <w:tcW w:w="4860" w:type="dxa"/>
            <w:vAlign w:val="center"/>
          </w:tcPr>
          <w:p w:rsidR="005848B0" w:rsidRPr="00142D73" w:rsidRDefault="005848B0" w:rsidP="00254189">
            <w:pPr>
              <w:spacing w:before="60" w:after="60"/>
              <w:rPr>
                <w:rFonts w:ascii="Calibri" w:hAnsi="Calibri" w:cs="Arial"/>
                <w:sz w:val="14"/>
                <w:szCs w:val="14"/>
                <w:lang w:val="es-ES_tradnl"/>
              </w:rPr>
            </w:pPr>
            <w:r w:rsidRPr="00142D73">
              <w:rPr>
                <w:rFonts w:ascii="Calibri" w:hAnsi="Calibri" w:cs="Arial"/>
                <w:sz w:val="14"/>
                <w:szCs w:val="14"/>
                <w:lang w:val="es-ES_tradnl"/>
              </w:rPr>
              <w:t xml:space="preserve">Est. ING. 2.2.4. Participa en una entrevista sencilla preguntando y respondiendo sobre la rutina diaria, los amigos, el fin de semana...  Demostrando que conoce algunas estrategias básicas para producir textos orales. </w:t>
            </w:r>
          </w:p>
        </w:tc>
        <w:tc>
          <w:tcPr>
            <w:tcW w:w="720" w:type="dxa"/>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CAA</w:t>
            </w:r>
          </w:p>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CIEE</w:t>
            </w:r>
          </w:p>
        </w:tc>
        <w:tc>
          <w:tcPr>
            <w:tcW w:w="600" w:type="dxa"/>
            <w:shd w:val="clear" w:color="auto" w:fill="auto"/>
            <w:vAlign w:val="center"/>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5848B0" w:rsidP="00254189">
            <w:pPr>
              <w:spacing w:before="60" w:after="60"/>
              <w:jc w:val="center"/>
              <w:rPr>
                <w:rFonts w:ascii="Calibri" w:hAnsi="Calibri" w:cs="Arial"/>
                <w:sz w:val="16"/>
                <w:szCs w:val="16"/>
              </w:rPr>
            </w:pPr>
          </w:p>
        </w:tc>
        <w:tc>
          <w:tcPr>
            <w:tcW w:w="600" w:type="dxa"/>
            <w:gridSpan w:val="2"/>
            <w:shd w:val="clear" w:color="auto" w:fill="auto"/>
            <w:vAlign w:val="center"/>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restart"/>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lang w:val="es-ES_tradnl"/>
              </w:rPr>
              <w:t>Crit.ING.</w:t>
            </w:r>
            <w:r w:rsidRPr="00142D73">
              <w:rPr>
                <w:rFonts w:ascii="Calibri" w:hAnsi="Calibri" w:cs="Arial"/>
                <w:sz w:val="14"/>
                <w:szCs w:val="14"/>
              </w:rPr>
              <w:t>2.3. Identificar aspectos socioculturales y sociolingüísticos básicos, concretos y significativos, y aplicar los conocimientos adquiridos sobre los mismos a una producción oral adecuada al contexto, respetando las convenciones comunicativas más elementales.</w:t>
            </w:r>
          </w:p>
        </w:tc>
        <w:tc>
          <w:tcPr>
            <w:tcW w:w="714" w:type="dxa"/>
            <w:vMerge w:val="restart"/>
            <w:vAlign w:val="center"/>
          </w:tcPr>
          <w:p w:rsidR="005848B0" w:rsidRPr="00142D73" w:rsidRDefault="005848B0" w:rsidP="00254189">
            <w:pPr>
              <w:spacing w:before="60" w:after="60" w:line="247" w:lineRule="auto"/>
              <w:ind w:left="16" w:right="-25" w:hanging="16"/>
              <w:rPr>
                <w:rFonts w:ascii="Calibri" w:hAnsi="Calibri" w:cs="Arial"/>
                <w:sz w:val="14"/>
                <w:szCs w:val="14"/>
              </w:rPr>
            </w:pPr>
            <w:r w:rsidRPr="00142D73">
              <w:rPr>
                <w:rFonts w:ascii="Calibri" w:hAnsi="Calibri" w:cs="Arial"/>
                <w:sz w:val="14"/>
                <w:szCs w:val="14"/>
              </w:rPr>
              <w:t>CSC</w:t>
            </w:r>
          </w:p>
          <w:p w:rsidR="005848B0" w:rsidRPr="00142D73" w:rsidRDefault="005848B0" w:rsidP="00254189">
            <w:pPr>
              <w:spacing w:before="60" w:after="60" w:line="247" w:lineRule="auto"/>
              <w:ind w:left="16" w:right="-25" w:hanging="16"/>
              <w:rPr>
                <w:rFonts w:ascii="Calibri" w:hAnsi="Calibri" w:cs="Arial"/>
                <w:sz w:val="14"/>
                <w:szCs w:val="14"/>
              </w:rPr>
            </w:pPr>
            <w:r w:rsidRPr="00142D73">
              <w:rPr>
                <w:rFonts w:ascii="Calibri" w:hAnsi="Calibri" w:cs="Arial"/>
                <w:sz w:val="14"/>
                <w:szCs w:val="14"/>
              </w:rPr>
              <w:t>CCL</w:t>
            </w:r>
          </w:p>
          <w:p w:rsidR="005848B0" w:rsidRPr="00142D73" w:rsidRDefault="005848B0" w:rsidP="00254189">
            <w:pPr>
              <w:spacing w:before="60" w:after="60" w:line="247" w:lineRule="auto"/>
              <w:ind w:left="16" w:right="-25" w:hanging="16"/>
              <w:rPr>
                <w:rFonts w:ascii="Calibri" w:hAnsi="Calibri" w:cs="Arial"/>
                <w:sz w:val="14"/>
                <w:szCs w:val="14"/>
              </w:rPr>
            </w:pPr>
            <w:r w:rsidRPr="00142D73">
              <w:rPr>
                <w:rFonts w:ascii="Calibri" w:hAnsi="Calibri" w:cs="Arial"/>
                <w:sz w:val="14"/>
                <w:szCs w:val="14"/>
              </w:rPr>
              <w:t>CIEE</w:t>
            </w:r>
          </w:p>
          <w:p w:rsidR="005848B0" w:rsidRPr="00142D73" w:rsidRDefault="005848B0" w:rsidP="00254189">
            <w:pPr>
              <w:spacing w:before="60" w:after="60" w:line="247" w:lineRule="auto"/>
              <w:ind w:left="16" w:right="-25" w:hanging="16"/>
              <w:rPr>
                <w:rFonts w:ascii="Calibri" w:hAnsi="Calibri" w:cs="Arial"/>
                <w:sz w:val="14"/>
                <w:szCs w:val="14"/>
              </w:rPr>
            </w:pPr>
          </w:p>
        </w:tc>
        <w:tc>
          <w:tcPr>
            <w:tcW w:w="4860" w:type="dxa"/>
            <w:vAlign w:val="center"/>
          </w:tcPr>
          <w:p w:rsidR="005848B0" w:rsidRPr="00142D73" w:rsidRDefault="005848B0" w:rsidP="00254189">
            <w:pPr>
              <w:spacing w:before="60" w:after="60"/>
              <w:rPr>
                <w:rFonts w:ascii="Calibri" w:hAnsi="Calibri" w:cs="Arial"/>
                <w:sz w:val="14"/>
                <w:szCs w:val="14"/>
                <w:lang w:val="es-ES_tradnl"/>
              </w:rPr>
            </w:pPr>
            <w:r w:rsidRPr="00142D73">
              <w:rPr>
                <w:rFonts w:ascii="Calibri" w:hAnsi="Calibri" w:cs="Arial"/>
                <w:sz w:val="14"/>
                <w:szCs w:val="14"/>
                <w:lang w:val="es-ES_tradnl"/>
              </w:rPr>
              <w:t xml:space="preserve">Est. ING. 2.3.1. Hace presentaciones muy breves y sencillas previamente preparadas y ensayadas    sobre sí mismo (dar información personal, presentarse,  describirse físicamente y a su familia) o sobre temas de su interés (sus amigos, la ciudad, sus </w:t>
            </w:r>
            <w:r w:rsidR="00BD0CA6" w:rsidRPr="00142D73">
              <w:rPr>
                <w:rFonts w:ascii="Calibri" w:hAnsi="Calibri" w:cs="Arial"/>
                <w:sz w:val="14"/>
                <w:szCs w:val="14"/>
                <w:lang w:val="es-ES_tradnl"/>
              </w:rPr>
              <w:t>vacaciones</w:t>
            </w:r>
            <w:r w:rsidRPr="00142D73">
              <w:rPr>
                <w:rFonts w:ascii="Calibri" w:hAnsi="Calibri" w:cs="Arial"/>
                <w:sz w:val="14"/>
                <w:szCs w:val="14"/>
                <w:lang w:val="es-ES_tradnl"/>
              </w:rPr>
              <w:t xml:space="preserve">...) y aplica conocimientos aprendidos sobre aspectos socioculturales y </w:t>
            </w:r>
            <w:r w:rsidR="00BD0CA6" w:rsidRPr="00142D73">
              <w:rPr>
                <w:rFonts w:ascii="Calibri" w:hAnsi="Calibri" w:cs="Arial"/>
                <w:sz w:val="14"/>
                <w:szCs w:val="14"/>
                <w:lang w:val="es-ES_tradnl"/>
              </w:rPr>
              <w:t>sociolingüísticos</w:t>
            </w:r>
            <w:r w:rsidRPr="00142D73">
              <w:rPr>
                <w:rFonts w:ascii="Calibri" w:hAnsi="Calibri" w:cs="Arial"/>
                <w:sz w:val="14"/>
                <w:szCs w:val="14"/>
                <w:lang w:val="es-ES_tradnl"/>
              </w:rPr>
              <w:t xml:space="preserve"> en esas presentaciones.</w:t>
            </w:r>
          </w:p>
        </w:tc>
        <w:tc>
          <w:tcPr>
            <w:tcW w:w="720" w:type="dxa"/>
            <w:vAlign w:val="center"/>
          </w:tcPr>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CSC</w:t>
            </w:r>
          </w:p>
          <w:p w:rsidR="005848B0" w:rsidRPr="00142D73" w:rsidRDefault="005848B0" w:rsidP="00254189">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5848B0" w:rsidP="00254189">
            <w:pPr>
              <w:spacing w:before="60" w:after="60"/>
              <w:jc w:val="center"/>
              <w:rPr>
                <w:rFonts w:ascii="Calibri" w:hAnsi="Calibri" w:cs="Arial"/>
                <w:sz w:val="16"/>
                <w:szCs w:val="16"/>
              </w:rPr>
            </w:pPr>
          </w:p>
        </w:tc>
        <w:tc>
          <w:tcPr>
            <w:tcW w:w="600" w:type="dxa"/>
            <w:shd w:val="clear" w:color="auto" w:fill="auto"/>
          </w:tcPr>
          <w:p w:rsidR="005848B0" w:rsidRPr="00AB00D1" w:rsidRDefault="005848B0" w:rsidP="00254189">
            <w:pPr>
              <w:spacing w:before="60" w:after="60"/>
              <w:jc w:val="center"/>
              <w:rPr>
                <w:rFonts w:ascii="Calibri" w:hAnsi="Calibri" w:cs="Arial"/>
                <w:sz w:val="16"/>
                <w:szCs w:val="16"/>
              </w:rPr>
            </w:pPr>
          </w:p>
        </w:tc>
        <w:tc>
          <w:tcPr>
            <w:tcW w:w="600" w:type="dxa"/>
            <w:gridSpan w:val="2"/>
            <w:shd w:val="clear" w:color="auto" w:fill="auto"/>
          </w:tcPr>
          <w:p w:rsidR="005848B0" w:rsidRPr="00AB00D1" w:rsidRDefault="00BD0CA6" w:rsidP="00254189">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2.3.2. Se desenvuelve en transacciones cotidianas del aula (p. e. pedir material escolar) y en otros contextos simulados (p.e. en una fiesta o andando por la ciudad), usando convenciones sociales y normas de cortesía aplicables a este tipo de intercambio oral.</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CSC</w:t>
            </w:r>
          </w:p>
          <w:p w:rsidR="005848B0" w:rsidRPr="00142D73" w:rsidRDefault="005848B0" w:rsidP="00332743">
            <w:pPr>
              <w:spacing w:before="60" w:after="60"/>
              <w:rPr>
                <w:rFonts w:ascii="Calibri" w:hAnsi="Calibri" w:cs="Arial"/>
                <w:sz w:val="14"/>
                <w:szCs w:val="14"/>
              </w:rPr>
            </w:pPr>
          </w:p>
        </w:tc>
        <w:tc>
          <w:tcPr>
            <w:tcW w:w="600" w:type="dxa"/>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5848B0" w:rsidRPr="00BD0CA6" w:rsidRDefault="00BD0CA6"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 xml:space="preserve">Est. ING. 2.3.3. Participa en conversaciones cara a cara o por medios técnicos (juegos simulados de llamadas de teléfono) en las que establece contacto social (saludar, despedirse, dar las gracias, dirigirse a alguien, interesarse por el estado de alguien, felicitar a alguien, presentarse), se intercambia información personal básica y sobre asuntos cotidianos, se expresan sentimientos de manera muy básica o se dan instrucciones (p.ej.: en una manualidad), </w:t>
            </w:r>
            <w:r w:rsidRPr="00F96A14">
              <w:rPr>
                <w:rFonts w:ascii="Calibri" w:hAnsi="Calibri" w:cs="Arial"/>
                <w:b/>
                <w:sz w:val="14"/>
                <w:szCs w:val="14"/>
                <w:lang w:val="es-ES_tradnl"/>
              </w:rPr>
              <w:lastRenderedPageBreak/>
              <w:t>utilizando fórmulas de cortesía sencillas y cotidianas.</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lastRenderedPageBreak/>
              <w:t>CSC</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CIEE</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142D73" w:rsidRDefault="005848B0" w:rsidP="00332743">
            <w:pPr>
              <w:spacing w:before="60" w:after="60"/>
              <w:rPr>
                <w:rFonts w:ascii="Calibri" w:hAnsi="Calibri" w:cs="Arial"/>
                <w:sz w:val="14"/>
                <w:szCs w:val="14"/>
                <w:lang w:val="es-ES_tradnl"/>
              </w:rPr>
            </w:pPr>
            <w:r w:rsidRPr="00142D73">
              <w:rPr>
                <w:rFonts w:ascii="Calibri" w:hAnsi="Calibri" w:cs="Arial"/>
                <w:sz w:val="14"/>
                <w:szCs w:val="14"/>
                <w:lang w:val="es-ES_tradnl"/>
              </w:rPr>
              <w:t>Est. ING. 2.3.4. Participa en una entrevista sencilla preguntando y respondiendo sobre la rutina diaria, los amigos, el fin de semana...  utilizando convenciones sociales muy utilizadas en los países de habla inglesa.</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CSC</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CIEE</w:t>
            </w:r>
          </w:p>
        </w:tc>
        <w:tc>
          <w:tcPr>
            <w:tcW w:w="600" w:type="dxa"/>
            <w:shd w:val="clear" w:color="auto" w:fill="auto"/>
            <w:vAlign w:val="center"/>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vAlign w:val="center"/>
          </w:tcPr>
          <w:p w:rsidR="005848B0" w:rsidRPr="00AB00D1" w:rsidRDefault="005848B0" w:rsidP="00332743">
            <w:pPr>
              <w:spacing w:before="60" w:after="60"/>
              <w:jc w:val="center"/>
              <w:rPr>
                <w:rFonts w:ascii="Calibri" w:hAnsi="Calibri" w:cs="Arial"/>
                <w:sz w:val="16"/>
                <w:szCs w:val="16"/>
              </w:rPr>
            </w:pPr>
          </w:p>
        </w:tc>
        <w:tc>
          <w:tcPr>
            <w:tcW w:w="600" w:type="dxa"/>
            <w:gridSpan w:val="2"/>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restart"/>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lang w:val="es-ES_tradnl"/>
              </w:rPr>
              <w:t>Crit.ING.</w:t>
            </w:r>
            <w:r w:rsidRPr="00142D73">
              <w:rPr>
                <w:rFonts w:ascii="Calibri" w:hAnsi="Calibri" w:cs="Arial"/>
                <w:sz w:val="14"/>
                <w:szCs w:val="14"/>
              </w:rPr>
              <w:t>2.4. Cumplir la función comunicativa principal del texto oral (p. ej.: una felicitación, invitación o un intercambio de información), utilizando un repertorio limitado de sus exponentes más frecuentes y de patrones discursivos básicos (p. e. saludos para inicio y despedida para cierre conversacional, o una narración esquemática desarrollada en puntos).</w:t>
            </w:r>
          </w:p>
          <w:p w:rsidR="005848B0" w:rsidRPr="00142D73" w:rsidRDefault="005848B0" w:rsidP="00332743">
            <w:pPr>
              <w:spacing w:before="60" w:after="60"/>
              <w:rPr>
                <w:rFonts w:ascii="Calibri" w:hAnsi="Calibri" w:cs="Arial"/>
                <w:sz w:val="14"/>
                <w:szCs w:val="14"/>
              </w:rPr>
            </w:pPr>
          </w:p>
        </w:tc>
        <w:tc>
          <w:tcPr>
            <w:tcW w:w="714" w:type="dxa"/>
            <w:vMerge w:val="restart"/>
            <w:vAlign w:val="center"/>
          </w:tcPr>
          <w:p w:rsidR="005848B0" w:rsidRPr="00142D73" w:rsidRDefault="005848B0" w:rsidP="00332743">
            <w:pPr>
              <w:spacing w:before="60" w:after="60" w:line="247" w:lineRule="auto"/>
              <w:ind w:left="16" w:right="-25" w:hanging="16"/>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line="247" w:lineRule="auto"/>
              <w:ind w:left="16" w:right="-25" w:hanging="16"/>
              <w:rPr>
                <w:rFonts w:ascii="Calibri" w:hAnsi="Calibri" w:cs="Arial"/>
                <w:sz w:val="14"/>
                <w:szCs w:val="14"/>
              </w:rPr>
            </w:pPr>
            <w:r w:rsidRPr="00142D73">
              <w:rPr>
                <w:rFonts w:ascii="Calibri" w:hAnsi="Calibri" w:cs="Arial"/>
                <w:sz w:val="14"/>
                <w:szCs w:val="14"/>
              </w:rPr>
              <w:t>CAA</w:t>
            </w: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2.4.1. Hace presentaciones muy breves y sencillas preparadas y ensayadas  sobre sí mismo (dar información personal, presentarse a sí mismo y a otras personas,  describirse físicamente y a su familia) o sobre temas de su interés (sus amigos, la ciudad, sus vacaciones...) cumpliendo una clara función comunicativa (expresar sus sentimientos y opiniones, invitar a alguien a una fiesta, describir un animal o persona...).</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CAA</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2.4.2. Se desenvuelve en transacciones cotidianas del aula (p. ej.: pedir material escolar) y en otros contextos simulados (p.e. en una fiesta o andando por la ciudad) intentando cumplir una determinada función comunicativa concreta (expresar la posesión o el gusto, agradecer…)</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rPr>
                <w:rFonts w:ascii="Calibri" w:hAnsi="Calibri" w:cs="Arial"/>
                <w:sz w:val="14"/>
                <w:szCs w:val="14"/>
              </w:rPr>
            </w:pPr>
          </w:p>
          <w:p w:rsidR="005848B0" w:rsidRPr="00142D73" w:rsidRDefault="005848B0" w:rsidP="00332743">
            <w:pPr>
              <w:spacing w:before="60" w:after="60"/>
              <w:rPr>
                <w:rFonts w:ascii="Calibri" w:hAnsi="Calibri" w:cs="Arial"/>
                <w:sz w:val="14"/>
                <w:szCs w:val="14"/>
              </w:rPr>
            </w:pP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5848B0" w:rsidRPr="00AB00D1" w:rsidRDefault="00BD0CA6"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142D73" w:rsidRDefault="005848B0" w:rsidP="00332743">
            <w:pPr>
              <w:spacing w:before="60" w:after="60"/>
              <w:rPr>
                <w:rFonts w:ascii="Calibri" w:hAnsi="Calibri" w:cs="Arial"/>
                <w:sz w:val="14"/>
                <w:szCs w:val="14"/>
                <w:lang w:val="es-ES_tradnl"/>
              </w:rPr>
            </w:pPr>
            <w:r w:rsidRPr="00142D73">
              <w:rPr>
                <w:rFonts w:ascii="Calibri" w:hAnsi="Calibri" w:cs="Arial"/>
                <w:sz w:val="14"/>
                <w:szCs w:val="14"/>
                <w:lang w:val="es-ES_tradnl"/>
              </w:rPr>
              <w:t>Est. ING. 2.4.3. Cumple la función comunicativa principal del texto participando en conversaciones cara a cara o por medios técnicos (juegos simulados de llamadas de teléfono) en las que establece contacto social (saludar, despedirse, dar las gracias, dirigirse a alguien, interesarse por el estado de alguien, felicitar a alguien, presentarse), se intercambia información personal básica y sobre asuntos cotidianos, se expresan sentimientos de manera muy básica o se dan instrucciones (p.ej: . en una manualidad), utilizando diferentes patrones discursivos básicos y de uso frecuente.</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rPr>
                <w:rFonts w:ascii="Calibri" w:hAnsi="Calibri" w:cs="Arial"/>
                <w:sz w:val="14"/>
                <w:szCs w:val="14"/>
              </w:rPr>
            </w:pP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142D73" w:rsidRDefault="005848B0" w:rsidP="00332743">
            <w:pPr>
              <w:spacing w:before="60" w:after="60"/>
              <w:rPr>
                <w:rFonts w:ascii="Calibri" w:hAnsi="Calibri" w:cs="Arial"/>
                <w:sz w:val="14"/>
                <w:szCs w:val="14"/>
                <w:lang w:val="es-ES_tradnl"/>
              </w:rPr>
            </w:pPr>
            <w:r w:rsidRPr="00142D73">
              <w:rPr>
                <w:rFonts w:ascii="Calibri" w:hAnsi="Calibri" w:cs="Arial"/>
                <w:sz w:val="14"/>
                <w:szCs w:val="14"/>
                <w:lang w:val="es-ES_tradnl"/>
              </w:rPr>
              <w:t>Est. ING. 2.4.4. Participa en una entrevista sencilla preguntando y respondiendo sobre la rutina diaria, los amigos, el fin de semana...  repitiendo convenciones sociales más utilizadas en los países de habla inglesa.</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 xml:space="preserve">CCL </w:t>
            </w:r>
          </w:p>
          <w:p w:rsidR="005848B0" w:rsidRPr="00142D73" w:rsidRDefault="005848B0" w:rsidP="00332743">
            <w:pPr>
              <w:spacing w:before="60" w:after="60"/>
              <w:rPr>
                <w:rFonts w:ascii="Calibri" w:hAnsi="Calibri" w:cs="Arial"/>
                <w:sz w:val="14"/>
                <w:szCs w:val="14"/>
              </w:rPr>
            </w:pP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restart"/>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lang w:val="es-ES_tradnl"/>
              </w:rPr>
              <w:t>Crit.ING.</w:t>
            </w:r>
            <w:r w:rsidRPr="00142D73">
              <w:rPr>
                <w:rFonts w:ascii="Calibri" w:hAnsi="Calibri" w:cs="Arial"/>
                <w:sz w:val="14"/>
                <w:szCs w:val="14"/>
              </w:rPr>
              <w:t>2.5. Manejar estructuras sintácticas básicas (p. ej.: enlazar palabras o grupos de palabras con conectores básicos como “y”,  “pero”, "o", “porque”), aunque se sigan cometiendo errores básicos de manera sistemática en, p. e., tiempos verbales o en la concordancia.</w:t>
            </w:r>
          </w:p>
        </w:tc>
        <w:tc>
          <w:tcPr>
            <w:tcW w:w="714" w:type="dxa"/>
            <w:vMerge w:val="restart"/>
            <w:vAlign w:val="center"/>
          </w:tcPr>
          <w:p w:rsidR="005848B0" w:rsidRPr="00142D73" w:rsidRDefault="005848B0" w:rsidP="00332743">
            <w:pPr>
              <w:spacing w:before="60" w:after="60" w:line="247" w:lineRule="auto"/>
              <w:ind w:left="16" w:right="-25" w:hanging="16"/>
              <w:rPr>
                <w:rFonts w:ascii="Calibri" w:hAnsi="Calibri" w:cs="Arial"/>
                <w:sz w:val="14"/>
                <w:szCs w:val="14"/>
              </w:rPr>
            </w:pPr>
            <w:r w:rsidRPr="00142D73">
              <w:rPr>
                <w:rFonts w:ascii="Calibri" w:hAnsi="Calibri" w:cs="Arial"/>
                <w:sz w:val="14"/>
                <w:szCs w:val="14"/>
              </w:rPr>
              <w:t>CCL</w:t>
            </w: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2.5.1. Hace presentaciones muy breves y sencillas preparadas y ensayadas  sobre sí mismo (dar información personal, presentarse,  describirse físicamente y a su familia) o sobre temas de su interés (sus amigos, la ciudad, sus vacaiones...) mostrando dominio básico de estructuras sintácticas sencillas aunque se cometas errores en los tiempos verbales o en la concordancia.</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2.5.2. Se desenvuelve en transacciones cotidianas del aula (p. ej.: pedir material escolar) y en otros contextos simulados (p.ej.: en una fiesta o andando por la ciudad) y en otros contextos simulados (en un campamento</w:t>
            </w:r>
            <w:r w:rsidRPr="00F96A14">
              <w:rPr>
                <w:rFonts w:ascii="Calibri" w:hAnsi="Calibri" w:cs="Arial"/>
                <w:b/>
                <w:sz w:val="14"/>
                <w:szCs w:val="14"/>
              </w:rPr>
              <w:t>)</w:t>
            </w:r>
            <w:r w:rsidRPr="00F96A14">
              <w:rPr>
                <w:rFonts w:ascii="Calibri" w:hAnsi="Calibri" w:cs="Arial"/>
                <w:b/>
                <w:sz w:val="14"/>
                <w:szCs w:val="14"/>
                <w:lang w:val="es-ES_tradnl"/>
              </w:rPr>
              <w:t xml:space="preserve"> aplicando estructuras sintácticas dadas o siguiendo un modelo.</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6C2525">
            <w:pPr>
              <w:spacing w:before="60" w:after="60"/>
              <w:rPr>
                <w:rFonts w:ascii="Calibri" w:hAnsi="Calibri" w:cs="Arial"/>
                <w:sz w:val="16"/>
                <w:szCs w:val="16"/>
              </w:rPr>
            </w:pPr>
            <w:r>
              <w:rPr>
                <w:rFonts w:ascii="Calibri" w:hAnsi="Calibri" w:cs="Arial"/>
                <w:sz w:val="16"/>
                <w:szCs w:val="16"/>
              </w:rPr>
              <w:t xml:space="preserve"> 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142D73" w:rsidRDefault="005848B0" w:rsidP="00332743">
            <w:pPr>
              <w:spacing w:before="60" w:after="60"/>
              <w:rPr>
                <w:rFonts w:ascii="Calibri" w:hAnsi="Calibri" w:cs="Arial"/>
                <w:b/>
                <w:sz w:val="14"/>
                <w:szCs w:val="14"/>
              </w:rPr>
            </w:pPr>
            <w:r w:rsidRPr="00142D73">
              <w:rPr>
                <w:rFonts w:ascii="Calibri" w:hAnsi="Calibri" w:cs="Arial"/>
                <w:sz w:val="14"/>
                <w:szCs w:val="14"/>
                <w:lang w:val="es-ES_tradnl"/>
              </w:rPr>
              <w:t>Est. ING. 2.5.3. Participa en conversaciones cara a cara o por medios técnicos (juegos simulados de llamadas de teléfono) en las que establece contacto social (saludar, despedirse, dar las gracias, dirigirse a alguien, interesarse por el estado de alguien, felicitar a alguien, presentarse), se intercambia información personal básica y sobre asuntos cotidianos, se expresan sentimientos de manera muy básica o se dan instrucciones (p.e. en una manualidad), reproduciendo estructuras sintácticas aprendidas (como nexos de unión o tiempos verbales), aunque se cometan errores.</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shd w:val="clear" w:color="auto" w:fill="auto"/>
          </w:tcPr>
          <w:p w:rsidR="005848B0" w:rsidRPr="00AB00D1" w:rsidRDefault="005848B0" w:rsidP="00332743">
            <w:pPr>
              <w:spacing w:before="60" w:after="60"/>
              <w:jc w:val="center"/>
              <w:rPr>
                <w:rFonts w:ascii="Calibri" w:hAnsi="Calibri" w:cs="Arial"/>
                <w:sz w:val="16"/>
                <w:szCs w:val="16"/>
              </w:rPr>
            </w:pP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autoSpaceDE w:val="0"/>
              <w:autoSpaceDN w:val="0"/>
              <w:adjustRightInd w:val="0"/>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142D73" w:rsidRDefault="005848B0" w:rsidP="00332743">
            <w:pPr>
              <w:spacing w:before="60" w:after="60"/>
              <w:rPr>
                <w:rFonts w:ascii="Calibri" w:hAnsi="Calibri" w:cs="Arial"/>
                <w:sz w:val="14"/>
                <w:szCs w:val="14"/>
                <w:lang w:val="es-ES_tradnl"/>
              </w:rPr>
            </w:pPr>
            <w:r w:rsidRPr="00142D73">
              <w:rPr>
                <w:rFonts w:ascii="Calibri" w:hAnsi="Calibri" w:cs="Arial"/>
                <w:sz w:val="14"/>
                <w:szCs w:val="14"/>
                <w:lang w:val="es-ES_tradnl"/>
              </w:rPr>
              <w:t>Est. ING. 2.5.4. Participa en una entrevista sencilla preguntando y respondiendo sobre la rutina diaria, los amigos, el fin de semana...  demostrando que conoce y aplica estructuras sintácticas básicas, aunque se cometan errores en tiempos verbales sobre todo cuando se formulan preguntas.</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847"/>
          <w:jc w:val="center"/>
        </w:trPr>
        <w:tc>
          <w:tcPr>
            <w:tcW w:w="3714" w:type="dxa"/>
            <w:vMerge w:val="restart"/>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lang w:val="es-ES_tradnl"/>
              </w:rPr>
              <w:lastRenderedPageBreak/>
              <w:t>Crit.ING.</w:t>
            </w:r>
            <w:r w:rsidRPr="00142D73">
              <w:rPr>
                <w:rFonts w:ascii="Calibri" w:hAnsi="Calibri" w:cs="Arial"/>
                <w:sz w:val="14"/>
                <w:szCs w:val="14"/>
              </w:rPr>
              <w:t>2.6. Conocer y utilizar un repertorio limitado de léxico oral de alta frecuencia relativo a situaciones cotidianas y temas habituales y concretos relacionados con los propios intereses, experiencias y necesidades.</w:t>
            </w:r>
          </w:p>
        </w:tc>
        <w:tc>
          <w:tcPr>
            <w:tcW w:w="714" w:type="dxa"/>
            <w:vMerge w:val="restart"/>
            <w:vAlign w:val="center"/>
          </w:tcPr>
          <w:p w:rsidR="005848B0" w:rsidRPr="00142D73" w:rsidRDefault="005848B0" w:rsidP="00332743">
            <w:pPr>
              <w:spacing w:before="60" w:after="60" w:line="247" w:lineRule="auto"/>
              <w:ind w:right="-25"/>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line="247" w:lineRule="auto"/>
              <w:ind w:right="-25"/>
              <w:rPr>
                <w:rFonts w:ascii="Calibri" w:hAnsi="Calibri" w:cs="Arial"/>
                <w:sz w:val="14"/>
                <w:szCs w:val="14"/>
              </w:rPr>
            </w:pPr>
            <w:r w:rsidRPr="00142D73">
              <w:rPr>
                <w:rFonts w:ascii="Calibri" w:hAnsi="Calibri" w:cs="Arial"/>
                <w:sz w:val="14"/>
                <w:szCs w:val="14"/>
              </w:rPr>
              <w:t>CAA</w:t>
            </w: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2.6.1. Hace presentaciones muy breves y sencillas preparadas y ensayadas  sobre sí mismo (dar información personal, presentarse,  describirse físicamente y a su familia) o sobre temas de su interés (sus amigos, la ciudad, sus vacaciones...) demostrando que conoce y puede utilizar un léxico apropiado a la temática de la presentación.</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CAA</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autoSpaceDE w:val="0"/>
              <w:autoSpaceDN w:val="0"/>
              <w:adjustRightInd w:val="0"/>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F96A14" w:rsidRDefault="005848B0" w:rsidP="00332743">
            <w:pPr>
              <w:autoSpaceDE w:val="0"/>
              <w:autoSpaceDN w:val="0"/>
              <w:adjustRightInd w:val="0"/>
              <w:spacing w:before="60" w:after="60"/>
              <w:rPr>
                <w:rFonts w:ascii="Calibri" w:hAnsi="Calibri" w:cs="Arial"/>
                <w:b/>
                <w:sz w:val="14"/>
                <w:szCs w:val="14"/>
              </w:rPr>
            </w:pPr>
            <w:r w:rsidRPr="00F96A14">
              <w:rPr>
                <w:rFonts w:ascii="Calibri" w:hAnsi="Calibri" w:cs="Arial"/>
                <w:b/>
                <w:sz w:val="14"/>
                <w:szCs w:val="14"/>
                <w:lang w:val="es-ES_tradnl"/>
              </w:rPr>
              <w:t>Est. ING. 2.6.2. Se desenvuelve en transacciones cotidianas del aula (p. ej.: pedir material escolar) y en otros contextos simulados (p.e. en una fiestao andando por la ciudad) empleando vocabulario aprendido sobre el tema.</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CAA</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autoSpaceDE w:val="0"/>
              <w:autoSpaceDN w:val="0"/>
              <w:adjustRightInd w:val="0"/>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142D73" w:rsidRDefault="005848B0" w:rsidP="00332743">
            <w:pPr>
              <w:spacing w:before="60" w:after="60"/>
              <w:rPr>
                <w:rFonts w:ascii="Calibri" w:hAnsi="Calibri" w:cs="Arial"/>
                <w:sz w:val="14"/>
                <w:szCs w:val="14"/>
                <w:lang w:val="es-ES_tradnl"/>
              </w:rPr>
            </w:pPr>
            <w:r w:rsidRPr="00142D73">
              <w:rPr>
                <w:rFonts w:ascii="Calibri" w:hAnsi="Calibri" w:cs="Arial"/>
                <w:sz w:val="14"/>
                <w:szCs w:val="14"/>
                <w:lang w:val="es-ES_tradnl"/>
              </w:rPr>
              <w:t>Est. ING. 2.6.3. Participa en conversaciones cara a cara o por medios técnicos (juegos simulados de llamadas de teléfono) en las que establece contacto social (saludar, despedirse, dar las gracias, dirigirse a alguien, interesarse por el estado de alguien, felicitar a alguien, presentarse), se intercambia información personal básica y sobre asuntos cotidianos, se expresan sentimientos de manera muy básica o se dan instrucciones (p.ej.: en una manualidad), usando léxico básico y de uso frecuente.</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6C2525" w:rsidRDefault="006C2525" w:rsidP="006C2525">
            <w:pPr>
              <w:rPr>
                <w:rFonts w:ascii="Calibri" w:hAnsi="Calibri" w:cs="Arial"/>
                <w:sz w:val="16"/>
                <w:szCs w:val="16"/>
              </w:rPr>
            </w:pPr>
            <w:r>
              <w:rPr>
                <w:rFonts w:ascii="Calibri" w:hAnsi="Calibri" w:cs="Arial"/>
                <w:sz w:val="16"/>
                <w:szCs w:val="16"/>
              </w:rPr>
              <w:t xml:space="preserve"> 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autoSpaceDE w:val="0"/>
              <w:autoSpaceDN w:val="0"/>
              <w:adjustRightInd w:val="0"/>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142D73" w:rsidRDefault="005848B0" w:rsidP="00332743">
            <w:pPr>
              <w:rPr>
                <w:rFonts w:ascii="Calibri" w:hAnsi="Calibri" w:cs="Arial"/>
                <w:sz w:val="14"/>
                <w:szCs w:val="14"/>
                <w:lang w:val="es-ES_tradnl"/>
              </w:rPr>
            </w:pPr>
            <w:r w:rsidRPr="00142D73">
              <w:rPr>
                <w:rFonts w:ascii="Calibri" w:hAnsi="Calibri" w:cs="Arial"/>
                <w:sz w:val="14"/>
                <w:szCs w:val="14"/>
                <w:lang w:val="es-ES_tradnl"/>
              </w:rPr>
              <w:t>Est. ING. 2.6.4. Participa en una entrevista preguntando y respondiendo sobre la rutina diaria, los amigos, el fin de semana...  demostrando que conoce y aplica un repertorio limitado de léxico oral de alta frecuencia.</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6C2525"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restart"/>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lang w:val="es-ES_tradnl"/>
              </w:rPr>
              <w:t>Crit.ING.</w:t>
            </w:r>
            <w:r w:rsidRPr="00142D73">
              <w:rPr>
                <w:rFonts w:ascii="Calibri" w:hAnsi="Calibri" w:cs="Arial"/>
                <w:sz w:val="14"/>
                <w:szCs w:val="14"/>
              </w:rPr>
              <w:t>2.7.  Intentar articular, de manera por lo general comprensible pero con evidente influencia de la primera u otras lenguas, un repertorio muy limitado de patrones sonoros, acentuales, rítmicos y de entonación básicos, adaptándolos a la función comunicativa que se quiere llevar a cabo.</w:t>
            </w:r>
          </w:p>
        </w:tc>
        <w:tc>
          <w:tcPr>
            <w:tcW w:w="714" w:type="dxa"/>
            <w:vMerge w:val="restart"/>
            <w:vAlign w:val="center"/>
          </w:tcPr>
          <w:p w:rsidR="005848B0" w:rsidRPr="00142D73" w:rsidRDefault="005848B0" w:rsidP="00332743">
            <w:pPr>
              <w:spacing w:before="60" w:after="60" w:line="247" w:lineRule="auto"/>
              <w:ind w:right="-25"/>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line="247" w:lineRule="auto"/>
              <w:ind w:right="-25"/>
              <w:rPr>
                <w:rFonts w:ascii="Calibri" w:hAnsi="Calibri" w:cs="Arial"/>
                <w:sz w:val="14"/>
                <w:szCs w:val="14"/>
              </w:rPr>
            </w:pPr>
            <w:r w:rsidRPr="00142D73">
              <w:rPr>
                <w:rFonts w:ascii="Calibri" w:hAnsi="Calibri" w:cs="Arial"/>
                <w:sz w:val="14"/>
                <w:szCs w:val="14"/>
              </w:rPr>
              <w:t>CAA</w:t>
            </w:r>
          </w:p>
          <w:p w:rsidR="005848B0" w:rsidRPr="00142D73" w:rsidRDefault="005848B0" w:rsidP="00332743">
            <w:pPr>
              <w:spacing w:before="60" w:after="60" w:line="247" w:lineRule="auto"/>
              <w:ind w:right="-25"/>
              <w:rPr>
                <w:rFonts w:ascii="Calibri" w:hAnsi="Calibri" w:cs="Arial"/>
                <w:sz w:val="14"/>
                <w:szCs w:val="14"/>
              </w:rPr>
            </w:pPr>
            <w:r w:rsidRPr="00142D73">
              <w:rPr>
                <w:rFonts w:ascii="Calibri" w:hAnsi="Calibri" w:cs="Arial"/>
                <w:sz w:val="14"/>
                <w:szCs w:val="14"/>
              </w:rPr>
              <w:t>CSC</w:t>
            </w:r>
          </w:p>
        </w:tc>
        <w:tc>
          <w:tcPr>
            <w:tcW w:w="4860" w:type="dxa"/>
            <w:vAlign w:val="center"/>
          </w:tcPr>
          <w:p w:rsidR="005848B0" w:rsidRPr="00142D73" w:rsidRDefault="005848B0" w:rsidP="00332743">
            <w:pPr>
              <w:spacing w:before="60" w:after="60"/>
              <w:rPr>
                <w:rFonts w:ascii="Calibri" w:hAnsi="Calibri" w:cs="Arial"/>
                <w:sz w:val="14"/>
                <w:szCs w:val="14"/>
                <w:lang w:val="es-ES_tradnl"/>
              </w:rPr>
            </w:pPr>
            <w:r w:rsidRPr="00142D73">
              <w:rPr>
                <w:rFonts w:ascii="Calibri" w:hAnsi="Calibri" w:cs="Arial"/>
                <w:sz w:val="14"/>
                <w:szCs w:val="14"/>
                <w:lang w:val="es-ES_tradnl"/>
              </w:rPr>
              <w:t xml:space="preserve">Est. ING. 2.7.1. Hace presentaciones muy breves y sencillas preparadas y </w:t>
            </w:r>
            <w:r w:rsidR="006C2525" w:rsidRPr="00142D73">
              <w:rPr>
                <w:rFonts w:ascii="Calibri" w:hAnsi="Calibri" w:cs="Arial"/>
                <w:sz w:val="14"/>
                <w:szCs w:val="14"/>
                <w:lang w:val="es-ES_tradnl"/>
              </w:rPr>
              <w:t>ensayadas sobre</w:t>
            </w:r>
            <w:r w:rsidRPr="00142D73">
              <w:rPr>
                <w:rFonts w:ascii="Calibri" w:hAnsi="Calibri" w:cs="Arial"/>
                <w:sz w:val="14"/>
                <w:szCs w:val="14"/>
                <w:lang w:val="es-ES_tradnl"/>
              </w:rPr>
              <w:t xml:space="preserve"> sí mismo (dar información personal, </w:t>
            </w:r>
            <w:r w:rsidR="006C2525" w:rsidRPr="00142D73">
              <w:rPr>
                <w:rFonts w:ascii="Calibri" w:hAnsi="Calibri" w:cs="Arial"/>
                <w:sz w:val="14"/>
                <w:szCs w:val="14"/>
                <w:lang w:val="es-ES_tradnl"/>
              </w:rPr>
              <w:t>presentarse, describirse</w:t>
            </w:r>
            <w:r w:rsidRPr="00142D73">
              <w:rPr>
                <w:rFonts w:ascii="Calibri" w:hAnsi="Calibri" w:cs="Arial"/>
                <w:sz w:val="14"/>
                <w:szCs w:val="14"/>
                <w:lang w:val="es-ES_tradnl"/>
              </w:rPr>
              <w:t xml:space="preserve"> físicamente y a su familia) o sobre temas de su interés (sus amigos, la ciudad, sus vacaciones...) reproduciendo un repertorio limitado de patrones sonoros, acentuales, rítmicos y de entonación.  </w:t>
            </w:r>
          </w:p>
        </w:tc>
        <w:tc>
          <w:tcPr>
            <w:tcW w:w="720" w:type="dxa"/>
            <w:vAlign w:val="center"/>
          </w:tcPr>
          <w:p w:rsidR="005848B0" w:rsidRPr="00142D73" w:rsidRDefault="005848B0" w:rsidP="00332743">
            <w:pPr>
              <w:spacing w:before="60" w:after="60"/>
              <w:rPr>
                <w:rFonts w:ascii="Calibri" w:hAnsi="Calibri" w:cs="Arial"/>
                <w:sz w:val="14"/>
                <w:szCs w:val="14"/>
              </w:rPr>
            </w:pP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CAA</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tabs>
                <w:tab w:val="left" w:pos="11340"/>
              </w:tabs>
              <w:autoSpaceDE w:val="0"/>
              <w:autoSpaceDN w:val="0"/>
              <w:adjustRightInd w:val="0"/>
              <w:spacing w:before="60" w:after="60"/>
              <w:rPr>
                <w:rFonts w:ascii="Calibri" w:hAnsi="Calibri" w:cs="Arial"/>
                <w:sz w:val="14"/>
                <w:szCs w:val="14"/>
              </w:rPr>
            </w:pPr>
          </w:p>
        </w:tc>
        <w:tc>
          <w:tcPr>
            <w:tcW w:w="714" w:type="dxa"/>
            <w:vMerge/>
            <w:vAlign w:val="center"/>
          </w:tcPr>
          <w:p w:rsidR="005848B0" w:rsidRPr="00142D73" w:rsidRDefault="005848B0" w:rsidP="00332743">
            <w:pPr>
              <w:spacing w:before="60" w:after="60"/>
              <w:rPr>
                <w:rFonts w:ascii="Calibri" w:hAnsi="Calibri" w:cs="Arial"/>
                <w:sz w:val="14"/>
                <w:szCs w:val="14"/>
              </w:rPr>
            </w:pP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2.7.3. Participa en conversaciones cara a cara o por medios técnicos (juegos simulados de llamadas de teléfono) en las que establece contacto social (saludar, despedirse, dar las gracias, dirigirse a alguien, interesarse por el estado de alguien, felicitar a alguien, presentarse), se intercambia información personal básica y sobre asuntos cotidianos, se expresan sentimientos de manera muy básica o se dan instrucciones (p.e. en una manualidad), reproduciendo la entonación de la lengua inglesa, aunque se perciba una clara influencia de la primera lengua.</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CAA</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p w:rsidR="005848B0" w:rsidRPr="00142D73" w:rsidRDefault="005848B0" w:rsidP="00332743">
            <w:pPr>
              <w:autoSpaceDE w:val="0"/>
              <w:autoSpaceDN w:val="0"/>
              <w:adjustRightInd w:val="0"/>
              <w:spacing w:before="60" w:after="60"/>
              <w:rPr>
                <w:rFonts w:ascii="Calibri" w:hAnsi="Calibri" w:cs="Arial"/>
                <w:sz w:val="14"/>
                <w:szCs w:val="14"/>
              </w:rPr>
            </w:pPr>
            <w:r w:rsidRPr="00142D73">
              <w:rPr>
                <w:rFonts w:ascii="Calibri" w:hAnsi="Calibri" w:cs="Arial"/>
                <w:sz w:val="14"/>
                <w:szCs w:val="14"/>
              </w:rPr>
              <w:t>CSC</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restart"/>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lang w:val="es-ES_tradnl"/>
              </w:rPr>
              <w:t>Crit.ING.</w:t>
            </w:r>
            <w:r w:rsidRPr="00142D73">
              <w:rPr>
                <w:rFonts w:ascii="Calibri" w:hAnsi="Calibri" w:cs="Arial"/>
                <w:sz w:val="14"/>
                <w:szCs w:val="14"/>
              </w:rPr>
              <w:t>2.8. Hacerse entender en intervenciones breves y sencillas, aunque resulten evidentes y frecuentes los titubeos iniciales, las vacilaciones, las repeticiones y las pausas para corregir lo que se quiere decir.</w:t>
            </w:r>
          </w:p>
          <w:p w:rsidR="005848B0" w:rsidRPr="00142D73" w:rsidRDefault="005848B0" w:rsidP="00332743">
            <w:pPr>
              <w:spacing w:before="60" w:after="60" w:line="247" w:lineRule="auto"/>
              <w:ind w:left="16" w:right="-25" w:hanging="16"/>
              <w:rPr>
                <w:rFonts w:ascii="Calibri" w:hAnsi="Calibri" w:cs="Arial"/>
                <w:sz w:val="14"/>
                <w:szCs w:val="14"/>
              </w:rPr>
            </w:pPr>
          </w:p>
        </w:tc>
        <w:tc>
          <w:tcPr>
            <w:tcW w:w="714" w:type="dxa"/>
            <w:vMerge w:val="restart"/>
            <w:vAlign w:val="center"/>
          </w:tcPr>
          <w:p w:rsidR="005848B0" w:rsidRPr="00142D73" w:rsidRDefault="005848B0" w:rsidP="00332743">
            <w:pPr>
              <w:spacing w:before="60" w:after="60" w:line="247" w:lineRule="auto"/>
              <w:ind w:right="-25"/>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line="247" w:lineRule="auto"/>
              <w:ind w:left="16" w:right="-25" w:hanging="16"/>
              <w:rPr>
                <w:rFonts w:ascii="Calibri" w:hAnsi="Calibri" w:cs="Arial"/>
                <w:sz w:val="14"/>
                <w:szCs w:val="14"/>
              </w:rPr>
            </w:pPr>
            <w:r w:rsidRPr="00142D73">
              <w:rPr>
                <w:rFonts w:ascii="Calibri" w:hAnsi="Calibri" w:cs="Arial"/>
                <w:sz w:val="14"/>
                <w:szCs w:val="14"/>
              </w:rPr>
              <w:t>CIEE</w:t>
            </w: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2.8.2. Se desenvuelve en transacciones cotidianas del aula (p. e. pedir material escolar) y en otros contextos simulados (p.e. en una fiesta o andando por la ciudad) aunque sean frecuentes las repeticiones y pausas para corregir lo que se está diciendo.</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CIEE</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D36712">
            <w:pPr>
              <w:spacing w:before="60" w:after="60"/>
              <w:rPr>
                <w:rFonts w:ascii="Calibri" w:hAnsi="Calibri" w:cs="Arial"/>
                <w:sz w:val="16"/>
                <w:szCs w:val="16"/>
              </w:rPr>
            </w:pPr>
            <w:r>
              <w:rPr>
                <w:rFonts w:ascii="Calibri" w:hAnsi="Calibri" w:cs="Arial"/>
                <w:sz w:val="16"/>
                <w:szCs w:val="16"/>
              </w:rPr>
              <w:t xml:space="preserve"> 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autoSpaceDE w:val="0"/>
              <w:autoSpaceDN w:val="0"/>
              <w:adjustRightInd w:val="0"/>
              <w:spacing w:before="60" w:after="60"/>
              <w:rPr>
                <w:rFonts w:ascii="Calibri" w:hAnsi="Calibri" w:cs="Calibri"/>
                <w:sz w:val="14"/>
                <w:szCs w:val="14"/>
              </w:rPr>
            </w:pPr>
          </w:p>
        </w:tc>
        <w:tc>
          <w:tcPr>
            <w:tcW w:w="714" w:type="dxa"/>
            <w:vMerge/>
            <w:vAlign w:val="center"/>
          </w:tcPr>
          <w:p w:rsidR="005848B0" w:rsidRPr="00142D73" w:rsidRDefault="005848B0" w:rsidP="00332743">
            <w:pPr>
              <w:autoSpaceDE w:val="0"/>
              <w:autoSpaceDN w:val="0"/>
              <w:adjustRightInd w:val="0"/>
              <w:spacing w:before="60" w:after="60" w:line="247" w:lineRule="atLeast"/>
              <w:ind w:left="16" w:right="-25" w:hanging="16"/>
              <w:rPr>
                <w:rFonts w:ascii="Calibri" w:hAnsi="Calibri" w:cs="Calibri"/>
                <w:sz w:val="14"/>
                <w:szCs w:val="14"/>
              </w:rPr>
            </w:pPr>
          </w:p>
        </w:tc>
        <w:tc>
          <w:tcPr>
            <w:tcW w:w="4860" w:type="dxa"/>
            <w:vAlign w:val="center"/>
          </w:tcPr>
          <w:p w:rsidR="005848B0" w:rsidRPr="00142D73" w:rsidRDefault="005848B0" w:rsidP="00332743">
            <w:pPr>
              <w:spacing w:before="60" w:after="60"/>
              <w:rPr>
                <w:rFonts w:ascii="Calibri" w:hAnsi="Calibri" w:cs="Arial"/>
                <w:sz w:val="14"/>
                <w:szCs w:val="14"/>
                <w:lang w:val="es-ES_tradnl"/>
              </w:rPr>
            </w:pPr>
            <w:r w:rsidRPr="00142D73">
              <w:rPr>
                <w:rFonts w:ascii="Calibri" w:hAnsi="Calibri" w:cs="Arial"/>
                <w:sz w:val="14"/>
                <w:szCs w:val="14"/>
                <w:lang w:val="es-ES_tradnl"/>
              </w:rPr>
              <w:t xml:space="preserve">Est. ING. 2.8.3. Participa en conversaciones cara a cara o por medios técnicos (juegos simulados de llamadas de teléfono) en las que establece contacto social (saludar, despedirse, dar las gracias, dirigirse a alguien, interesarse por el estado de alguien, felicitar a alguien, presentarse), se intercambia información personal </w:t>
            </w:r>
            <w:r w:rsidRPr="00142D73">
              <w:rPr>
                <w:rFonts w:ascii="Calibri" w:hAnsi="Calibri" w:cs="Arial"/>
                <w:sz w:val="14"/>
                <w:szCs w:val="14"/>
                <w:lang w:val="es-ES_tradnl"/>
              </w:rPr>
              <w:lastRenderedPageBreak/>
              <w:t>básica y sobre asuntos cotidianos, se expresan sentimientos de manera muy básica o se dan instrucciones (p.e. en una manualidad), aunque sean frecuentes las repeticiones y pausas para corregir lo que se está diciendo.</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lastRenderedPageBreak/>
              <w:t>CIEE</w:t>
            </w:r>
          </w:p>
          <w:p w:rsidR="005848B0" w:rsidRPr="00142D73" w:rsidRDefault="005848B0" w:rsidP="00332743">
            <w:pPr>
              <w:autoSpaceDE w:val="0"/>
              <w:autoSpaceDN w:val="0"/>
              <w:adjustRightInd w:val="0"/>
              <w:spacing w:before="60" w:after="60"/>
              <w:rPr>
                <w:rFonts w:ascii="Calibri" w:hAnsi="Calibri" w:cs="Calibri"/>
                <w:sz w:val="14"/>
                <w:szCs w:val="14"/>
              </w:rPr>
            </w:pPr>
            <w:r w:rsidRPr="00142D73">
              <w:rPr>
                <w:rFonts w:ascii="Calibri" w:hAnsi="Calibri" w:cs="Arial"/>
                <w:sz w:val="14"/>
                <w:szCs w:val="14"/>
              </w:rPr>
              <w:t>CCL</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Merge/>
            <w:vAlign w:val="center"/>
          </w:tcPr>
          <w:p w:rsidR="005848B0" w:rsidRPr="00142D73" w:rsidRDefault="005848B0" w:rsidP="00332743">
            <w:pPr>
              <w:autoSpaceDE w:val="0"/>
              <w:autoSpaceDN w:val="0"/>
              <w:adjustRightInd w:val="0"/>
              <w:spacing w:before="60" w:after="60"/>
              <w:rPr>
                <w:rFonts w:ascii="Calibri" w:hAnsi="Calibri" w:cs="Calibri"/>
                <w:sz w:val="14"/>
                <w:szCs w:val="14"/>
              </w:rPr>
            </w:pPr>
          </w:p>
        </w:tc>
        <w:tc>
          <w:tcPr>
            <w:tcW w:w="714" w:type="dxa"/>
            <w:vMerge/>
            <w:vAlign w:val="center"/>
          </w:tcPr>
          <w:p w:rsidR="005848B0" w:rsidRPr="00142D73" w:rsidRDefault="005848B0" w:rsidP="00332743">
            <w:pPr>
              <w:autoSpaceDE w:val="0"/>
              <w:autoSpaceDN w:val="0"/>
              <w:adjustRightInd w:val="0"/>
              <w:spacing w:before="60" w:after="60" w:line="247" w:lineRule="atLeast"/>
              <w:ind w:left="16" w:right="-25" w:hanging="16"/>
              <w:rPr>
                <w:rFonts w:ascii="Calibri" w:hAnsi="Calibri" w:cs="Calibri"/>
                <w:sz w:val="14"/>
                <w:szCs w:val="14"/>
              </w:rPr>
            </w:pPr>
          </w:p>
        </w:tc>
        <w:tc>
          <w:tcPr>
            <w:tcW w:w="4860" w:type="dxa"/>
            <w:vAlign w:val="center"/>
          </w:tcPr>
          <w:p w:rsidR="005848B0" w:rsidRPr="00142D73" w:rsidRDefault="005848B0" w:rsidP="00332743">
            <w:pPr>
              <w:spacing w:before="60" w:after="60"/>
              <w:rPr>
                <w:rFonts w:ascii="Calibri" w:hAnsi="Calibri" w:cs="Arial"/>
                <w:sz w:val="14"/>
                <w:szCs w:val="14"/>
                <w:lang w:val="es-ES_tradnl"/>
              </w:rPr>
            </w:pPr>
            <w:r w:rsidRPr="00142D73">
              <w:rPr>
                <w:rFonts w:ascii="Calibri" w:hAnsi="Calibri" w:cs="Arial"/>
                <w:sz w:val="14"/>
                <w:szCs w:val="14"/>
                <w:lang w:val="es-ES_tradnl"/>
              </w:rPr>
              <w:t>Est. ING. 2.8.4. Participa en una entrevista preguntando y respondiendo sobre la rutina diaria, los amigos, el fin de semana...  aunque para ello el intercambio oral sea lento, haya repeticiones, pausas o titubeos.</w:t>
            </w:r>
          </w:p>
        </w:tc>
        <w:tc>
          <w:tcPr>
            <w:tcW w:w="720" w:type="dxa"/>
            <w:vAlign w:val="center"/>
          </w:tcPr>
          <w:p w:rsidR="005848B0" w:rsidRPr="00142D73" w:rsidRDefault="005848B0" w:rsidP="00332743">
            <w:pPr>
              <w:autoSpaceDE w:val="0"/>
              <w:autoSpaceDN w:val="0"/>
              <w:adjustRightInd w:val="0"/>
              <w:spacing w:before="60" w:after="60"/>
              <w:rPr>
                <w:rFonts w:ascii="Calibri" w:hAnsi="Calibri" w:cs="Calibri"/>
                <w:sz w:val="14"/>
                <w:szCs w:val="14"/>
              </w:rPr>
            </w:pPr>
            <w:r w:rsidRPr="00142D73">
              <w:rPr>
                <w:rFonts w:ascii="Calibri" w:hAnsi="Calibri" w:cs="Arial"/>
                <w:sz w:val="14"/>
                <w:szCs w:val="14"/>
              </w:rPr>
              <w:t>CCL</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r>
      <w:tr w:rsidR="005848B0" w:rsidRPr="008C712B" w:rsidTr="005C25F1">
        <w:trPr>
          <w:trHeight w:val="397"/>
          <w:jc w:val="center"/>
        </w:trPr>
        <w:tc>
          <w:tcPr>
            <w:tcW w:w="3714"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lang w:val="es-ES_tradnl"/>
              </w:rPr>
              <w:t>Crit.ING.</w:t>
            </w:r>
            <w:r w:rsidRPr="00142D73">
              <w:rPr>
                <w:rFonts w:ascii="Calibri" w:hAnsi="Calibri" w:cs="Arial"/>
                <w:sz w:val="14"/>
                <w:szCs w:val="14"/>
              </w:rPr>
              <w:t>2.9. Interactuar de manera muy básica, utilizando técnicas muy simples, lingüísticas o no verbales (p. ej.: gestos o contacto físico) para iniciar, mantener o concluir una breve conversación.</w:t>
            </w:r>
          </w:p>
        </w:tc>
        <w:tc>
          <w:tcPr>
            <w:tcW w:w="714" w:type="dxa"/>
            <w:vAlign w:val="center"/>
          </w:tcPr>
          <w:p w:rsidR="005848B0" w:rsidRPr="00142D73" w:rsidRDefault="005848B0" w:rsidP="00332743">
            <w:pPr>
              <w:spacing w:before="60" w:after="60" w:line="247" w:lineRule="auto"/>
              <w:ind w:left="16" w:right="-25" w:hanging="16"/>
              <w:rPr>
                <w:rFonts w:ascii="Calibri" w:hAnsi="Calibri" w:cs="Arial"/>
                <w:sz w:val="14"/>
                <w:szCs w:val="14"/>
              </w:rPr>
            </w:pPr>
          </w:p>
          <w:p w:rsidR="005848B0" w:rsidRPr="00142D73" w:rsidRDefault="005848B0" w:rsidP="00332743">
            <w:pPr>
              <w:spacing w:before="60" w:after="60" w:line="247" w:lineRule="auto"/>
              <w:ind w:left="16" w:right="-25" w:hanging="16"/>
              <w:rPr>
                <w:rFonts w:ascii="Calibri" w:hAnsi="Calibri" w:cs="Arial"/>
                <w:sz w:val="14"/>
                <w:szCs w:val="14"/>
              </w:rPr>
            </w:pPr>
            <w:r w:rsidRPr="00142D73">
              <w:rPr>
                <w:rFonts w:ascii="Calibri" w:hAnsi="Calibri" w:cs="Arial"/>
                <w:sz w:val="14"/>
                <w:szCs w:val="14"/>
              </w:rPr>
              <w:t>CSC</w:t>
            </w:r>
          </w:p>
          <w:p w:rsidR="005848B0" w:rsidRPr="00142D73" w:rsidRDefault="005848B0" w:rsidP="00332743">
            <w:pPr>
              <w:spacing w:before="60" w:after="60" w:line="247" w:lineRule="auto"/>
              <w:ind w:left="16" w:right="-25" w:hanging="16"/>
              <w:rPr>
                <w:rFonts w:ascii="Calibri" w:hAnsi="Calibri" w:cs="Arial"/>
                <w:sz w:val="14"/>
                <w:szCs w:val="14"/>
              </w:rPr>
            </w:pPr>
            <w:r w:rsidRPr="00142D73">
              <w:rPr>
                <w:rFonts w:ascii="Calibri" w:hAnsi="Calibri" w:cs="Arial"/>
                <w:sz w:val="14"/>
                <w:szCs w:val="14"/>
              </w:rPr>
              <w:t>CAA</w:t>
            </w:r>
          </w:p>
          <w:p w:rsidR="005848B0" w:rsidRPr="00142D73" w:rsidRDefault="005848B0" w:rsidP="00332743">
            <w:pPr>
              <w:spacing w:before="60" w:after="60" w:line="247" w:lineRule="auto"/>
              <w:ind w:left="16" w:right="-25" w:hanging="16"/>
              <w:rPr>
                <w:rFonts w:ascii="Calibri" w:hAnsi="Calibri" w:cs="Arial"/>
                <w:sz w:val="14"/>
                <w:szCs w:val="14"/>
              </w:rPr>
            </w:pPr>
            <w:r w:rsidRPr="00142D73">
              <w:rPr>
                <w:rFonts w:ascii="Calibri" w:hAnsi="Calibri" w:cs="Arial"/>
                <w:sz w:val="14"/>
                <w:szCs w:val="14"/>
              </w:rPr>
              <w:t>CCL</w:t>
            </w:r>
          </w:p>
          <w:p w:rsidR="005848B0" w:rsidRPr="00142D73" w:rsidRDefault="005848B0" w:rsidP="00332743">
            <w:pPr>
              <w:spacing w:before="60" w:after="60" w:line="247" w:lineRule="auto"/>
              <w:ind w:left="16" w:right="-25" w:hanging="16"/>
              <w:rPr>
                <w:rFonts w:ascii="Calibri" w:hAnsi="Calibri" w:cs="Arial"/>
                <w:sz w:val="14"/>
                <w:szCs w:val="14"/>
              </w:rPr>
            </w:pPr>
          </w:p>
        </w:tc>
        <w:tc>
          <w:tcPr>
            <w:tcW w:w="4860" w:type="dxa"/>
            <w:vAlign w:val="center"/>
          </w:tcPr>
          <w:p w:rsidR="005848B0" w:rsidRPr="00F96A14" w:rsidRDefault="005848B0" w:rsidP="00332743">
            <w:pPr>
              <w:spacing w:before="60" w:after="60"/>
              <w:rPr>
                <w:rFonts w:ascii="Calibri" w:hAnsi="Calibri" w:cs="Arial"/>
                <w:b/>
                <w:sz w:val="14"/>
                <w:szCs w:val="14"/>
                <w:lang w:val="es-ES_tradnl"/>
              </w:rPr>
            </w:pPr>
            <w:r w:rsidRPr="00F96A14">
              <w:rPr>
                <w:rFonts w:ascii="Calibri" w:hAnsi="Calibri" w:cs="Arial"/>
                <w:b/>
                <w:sz w:val="14"/>
                <w:szCs w:val="14"/>
                <w:lang w:val="es-ES_tradnl"/>
              </w:rPr>
              <w:t>Est. ING. 2.9.3. Participa en conversaciones cara a cara o por medios técnicos (juegos simulados de llamadas de teléfono) en las que establece contacto social (saludar, despedirse, dar las gracias, dirigirse a alguien, interesarse por el estado de alguien, felicitar a alguien, presentarse), se intercambia información personal básica y sobre asuntos cotidianos, se expresan sentimientos de manera muy básica o se dan instrucciones (p.e. en una manualidad), utilizando técnicas lingüísticas o no verbales muy sencillas para iniciar una conversación.</w:t>
            </w:r>
          </w:p>
        </w:tc>
        <w:tc>
          <w:tcPr>
            <w:tcW w:w="720" w:type="dxa"/>
            <w:vAlign w:val="center"/>
          </w:tcPr>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CIAA</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CSC</w:t>
            </w:r>
          </w:p>
          <w:p w:rsidR="005848B0" w:rsidRPr="00142D73" w:rsidRDefault="005848B0" w:rsidP="00332743">
            <w:pPr>
              <w:spacing w:before="60" w:after="60"/>
              <w:rPr>
                <w:rFonts w:ascii="Calibri" w:hAnsi="Calibri" w:cs="Arial"/>
                <w:sz w:val="14"/>
                <w:szCs w:val="14"/>
              </w:rPr>
            </w:pPr>
            <w:r w:rsidRPr="00142D73">
              <w:rPr>
                <w:rFonts w:ascii="Calibri" w:hAnsi="Calibri" w:cs="Arial"/>
                <w:sz w:val="14"/>
                <w:szCs w:val="14"/>
              </w:rPr>
              <w:t>CCL</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5848B0" w:rsidRPr="00AB00D1" w:rsidRDefault="00D36712" w:rsidP="00332743">
            <w:pPr>
              <w:spacing w:before="60" w:after="60"/>
              <w:jc w:val="center"/>
              <w:rPr>
                <w:rFonts w:ascii="Calibri" w:hAnsi="Calibri" w:cs="Arial"/>
                <w:sz w:val="16"/>
                <w:szCs w:val="16"/>
              </w:rPr>
            </w:pPr>
            <w:r>
              <w:rPr>
                <w:rFonts w:ascii="Calibri" w:hAnsi="Calibri" w:cs="Arial"/>
                <w:sz w:val="16"/>
                <w:szCs w:val="16"/>
              </w:rPr>
              <w:t>x</w:t>
            </w:r>
          </w:p>
        </w:tc>
      </w:tr>
    </w:tbl>
    <w:p w:rsidR="005E418F" w:rsidRDefault="005E418F"/>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600"/>
        <w:gridCol w:w="600"/>
        <w:gridCol w:w="600"/>
        <w:gridCol w:w="600"/>
        <w:gridCol w:w="600"/>
        <w:gridCol w:w="600"/>
        <w:gridCol w:w="600"/>
        <w:gridCol w:w="600"/>
        <w:gridCol w:w="580"/>
        <w:gridCol w:w="20"/>
      </w:tblGrid>
      <w:tr w:rsidR="005E418F" w:rsidRPr="006B3A30" w:rsidTr="00254189">
        <w:trPr>
          <w:gridAfter w:val="1"/>
          <w:wAfter w:w="20" w:type="dxa"/>
          <w:jc w:val="center"/>
        </w:trPr>
        <w:tc>
          <w:tcPr>
            <w:tcW w:w="9288" w:type="dxa"/>
            <w:gridSpan w:val="3"/>
            <w:tcBorders>
              <w:top w:val="nil"/>
              <w:left w:val="nil"/>
            </w:tcBorders>
          </w:tcPr>
          <w:p w:rsidR="005E418F" w:rsidRPr="006B3A30" w:rsidRDefault="005E418F" w:rsidP="00254189">
            <w:pPr>
              <w:spacing w:before="60" w:after="60"/>
              <w:jc w:val="center"/>
              <w:rPr>
                <w:rFonts w:cs="Arial"/>
                <w:b/>
              </w:rPr>
            </w:pPr>
          </w:p>
        </w:tc>
        <w:tc>
          <w:tcPr>
            <w:tcW w:w="6100" w:type="dxa"/>
            <w:gridSpan w:val="10"/>
            <w:shd w:val="clear" w:color="auto" w:fill="CC99FF"/>
          </w:tcPr>
          <w:p w:rsidR="005E418F" w:rsidRPr="006B3A30" w:rsidRDefault="005E418F" w:rsidP="00254189">
            <w:pPr>
              <w:spacing w:before="60" w:after="60"/>
              <w:jc w:val="center"/>
              <w:rPr>
                <w:rFonts w:ascii="Calibri" w:hAnsi="Calibri" w:cs="Arial"/>
                <w:b/>
              </w:rPr>
            </w:pPr>
            <w:r>
              <w:rPr>
                <w:rFonts w:ascii="Calibri" w:hAnsi="Calibri" w:cs="Arial"/>
                <w:b/>
              </w:rPr>
              <w:t>Curso: 4</w:t>
            </w:r>
            <w:r w:rsidRPr="006B3A30">
              <w:rPr>
                <w:rFonts w:ascii="Calibri" w:hAnsi="Calibri" w:cs="Arial"/>
                <w:b/>
              </w:rPr>
              <w:t>º</w:t>
            </w:r>
          </w:p>
        </w:tc>
      </w:tr>
      <w:tr w:rsidR="005E418F" w:rsidRPr="008C712B" w:rsidTr="00254189">
        <w:trPr>
          <w:trHeight w:val="162"/>
          <w:jc w:val="center"/>
        </w:trPr>
        <w:tc>
          <w:tcPr>
            <w:tcW w:w="15408" w:type="dxa"/>
            <w:gridSpan w:val="14"/>
          </w:tcPr>
          <w:p w:rsidR="005E418F" w:rsidRPr="006B3A30" w:rsidRDefault="005E418F" w:rsidP="00254189">
            <w:pPr>
              <w:spacing w:before="60" w:after="60"/>
              <w:jc w:val="both"/>
              <w:rPr>
                <w:rFonts w:ascii="Calibri" w:hAnsi="Calibri" w:cs="Arial"/>
                <w:b/>
                <w:i/>
              </w:rPr>
            </w:pPr>
            <w:r w:rsidRPr="006B3A30">
              <w:rPr>
                <w:rFonts w:ascii="Calibri" w:hAnsi="Calibri" w:cs="Arial"/>
                <w:b/>
              </w:rPr>
              <w:t xml:space="preserve">BLOQUE 3: </w:t>
            </w:r>
            <w:r>
              <w:rPr>
                <w:rFonts w:cs="Arial"/>
                <w:sz w:val="16"/>
                <w:szCs w:val="16"/>
              </w:rPr>
              <w:t>Comprensión de Textos Escritos.</w:t>
            </w:r>
          </w:p>
        </w:tc>
      </w:tr>
      <w:tr w:rsidR="005E418F" w:rsidRPr="008C712B" w:rsidTr="00254189">
        <w:trPr>
          <w:jc w:val="center"/>
        </w:trPr>
        <w:tc>
          <w:tcPr>
            <w:tcW w:w="10008" w:type="dxa"/>
            <w:gridSpan w:val="4"/>
          </w:tcPr>
          <w:p w:rsidR="005E418F" w:rsidRPr="005C133E" w:rsidRDefault="005E418F" w:rsidP="00254189">
            <w:pPr>
              <w:rPr>
                <w:rFonts w:ascii="Calibri" w:hAnsi="Calibri" w:cs="Arial"/>
                <w:b/>
                <w:bCs/>
                <w:sz w:val="15"/>
                <w:szCs w:val="15"/>
              </w:rPr>
            </w:pPr>
            <w:r w:rsidRPr="005C133E">
              <w:rPr>
                <w:rFonts w:ascii="Calibri" w:hAnsi="Calibri" w:cs="Arial"/>
                <w:b/>
                <w:bCs/>
                <w:sz w:val="15"/>
                <w:szCs w:val="15"/>
              </w:rPr>
              <w:t>Contenidos:</w:t>
            </w:r>
          </w:p>
          <w:p w:rsidR="005E418F" w:rsidRPr="007F6E61" w:rsidRDefault="005E418F" w:rsidP="00254189">
            <w:pPr>
              <w:ind w:left="20" w:right="-20"/>
              <w:rPr>
                <w:rFonts w:ascii="Calibri" w:hAnsi="Calibri" w:cs="Arial"/>
                <w:sz w:val="15"/>
                <w:szCs w:val="15"/>
              </w:rPr>
            </w:pPr>
            <w:r w:rsidRPr="007F6E61">
              <w:rPr>
                <w:rFonts w:ascii="Calibri" w:hAnsi="Calibri" w:cs="Arial"/>
                <w:sz w:val="15"/>
                <w:szCs w:val="15"/>
              </w:rPr>
              <w:t>Estrategias de comprensión:</w:t>
            </w:r>
          </w:p>
          <w:p w:rsidR="005E418F" w:rsidRPr="007F6E61" w:rsidRDefault="005E418F" w:rsidP="00254189">
            <w:pPr>
              <w:ind w:left="175" w:right="-20"/>
              <w:rPr>
                <w:rFonts w:ascii="Calibri" w:hAnsi="Calibri" w:cs="Arial"/>
                <w:sz w:val="15"/>
                <w:szCs w:val="15"/>
              </w:rPr>
            </w:pPr>
            <w:r w:rsidRPr="007F6E61">
              <w:rPr>
                <w:rFonts w:ascii="Calibri" w:hAnsi="Calibri" w:cs="Arial"/>
                <w:sz w:val="15"/>
                <w:szCs w:val="15"/>
              </w:rPr>
              <w:t>Movilización de información previa sobre tipo de tarea y tema.</w:t>
            </w:r>
          </w:p>
          <w:p w:rsidR="005E418F" w:rsidRPr="007F6E61" w:rsidRDefault="005E418F" w:rsidP="00254189">
            <w:pPr>
              <w:ind w:left="175" w:right="-20"/>
              <w:rPr>
                <w:rFonts w:ascii="Calibri" w:hAnsi="Calibri" w:cs="Arial"/>
                <w:sz w:val="15"/>
                <w:szCs w:val="15"/>
              </w:rPr>
            </w:pPr>
            <w:r w:rsidRPr="007F6E61">
              <w:rPr>
                <w:rFonts w:ascii="Calibri" w:hAnsi="Calibri" w:cs="Arial"/>
                <w:sz w:val="15"/>
                <w:szCs w:val="15"/>
              </w:rPr>
              <w:t>Identificación del tipo textual, adaptando la comprensión al mismo.</w:t>
            </w:r>
          </w:p>
          <w:p w:rsidR="005E418F" w:rsidRPr="007F6E61" w:rsidRDefault="005E418F" w:rsidP="00254189">
            <w:pPr>
              <w:ind w:left="175" w:right="-21"/>
              <w:rPr>
                <w:rFonts w:ascii="Calibri" w:hAnsi="Calibri" w:cs="Arial"/>
                <w:sz w:val="15"/>
                <w:szCs w:val="15"/>
              </w:rPr>
            </w:pPr>
            <w:r w:rsidRPr="007F6E61">
              <w:rPr>
                <w:rFonts w:ascii="Calibri" w:hAnsi="Calibri" w:cs="Arial"/>
                <w:sz w:val="15"/>
                <w:szCs w:val="15"/>
              </w:rPr>
              <w:t>Distinción de tipos de comprensión (puntos principales).</w:t>
            </w:r>
          </w:p>
          <w:p w:rsidR="005E418F" w:rsidRPr="007F6E61" w:rsidRDefault="005E418F" w:rsidP="00254189">
            <w:pPr>
              <w:ind w:left="175" w:right="-20"/>
              <w:rPr>
                <w:rFonts w:ascii="Calibri" w:hAnsi="Calibri" w:cs="Arial"/>
                <w:sz w:val="15"/>
                <w:szCs w:val="15"/>
              </w:rPr>
            </w:pPr>
            <w:r w:rsidRPr="007F6E61">
              <w:rPr>
                <w:rFonts w:ascii="Calibri" w:hAnsi="Calibri" w:cs="Arial"/>
                <w:sz w:val="15"/>
                <w:szCs w:val="15"/>
              </w:rPr>
              <w:t>Formulación de hipótesis sobre contenido y contexto (inferencia, imaginación y predicción).</w:t>
            </w:r>
          </w:p>
          <w:p w:rsidR="005E418F" w:rsidRPr="007F6E61" w:rsidRDefault="005E418F" w:rsidP="00254189">
            <w:pPr>
              <w:ind w:left="175" w:right="-26"/>
              <w:rPr>
                <w:rFonts w:ascii="Calibri" w:hAnsi="Calibri" w:cs="Arial"/>
                <w:sz w:val="15"/>
                <w:szCs w:val="15"/>
              </w:rPr>
            </w:pPr>
            <w:r w:rsidRPr="007F6E61">
              <w:rPr>
                <w:rFonts w:ascii="Calibri" w:hAnsi="Calibri" w:cs="Arial"/>
                <w:sz w:val="15"/>
                <w:szCs w:val="15"/>
              </w:rPr>
              <w:t>Inferencia y formulación de hipótesis sobre significados a partir de la comprensión de elementos significativos, lingüísticos y paratextuales (imágenes y gráficos).</w:t>
            </w:r>
          </w:p>
          <w:p w:rsidR="005E418F" w:rsidRPr="007F6E61" w:rsidRDefault="005E418F" w:rsidP="00254189">
            <w:pPr>
              <w:ind w:left="175" w:right="-20"/>
              <w:rPr>
                <w:rFonts w:ascii="Calibri" w:hAnsi="Calibri" w:cs="Arial"/>
                <w:sz w:val="15"/>
                <w:szCs w:val="15"/>
              </w:rPr>
            </w:pPr>
            <w:r w:rsidRPr="007F6E61">
              <w:rPr>
                <w:rFonts w:ascii="Calibri" w:hAnsi="Calibri" w:cs="Arial"/>
                <w:sz w:val="15"/>
                <w:szCs w:val="15"/>
              </w:rPr>
              <w:t>Reformulación de hipótesis a partir de la comprensión de nuevos elementos.</w:t>
            </w:r>
          </w:p>
          <w:p w:rsidR="005E418F" w:rsidRPr="007F6E61" w:rsidRDefault="005E418F" w:rsidP="00254189">
            <w:pPr>
              <w:ind w:right="-26"/>
              <w:rPr>
                <w:rFonts w:ascii="Calibri" w:hAnsi="Calibri" w:cs="Arial"/>
                <w:sz w:val="15"/>
                <w:szCs w:val="15"/>
              </w:rPr>
            </w:pPr>
            <w:r w:rsidRPr="007F6E61">
              <w:rPr>
                <w:rFonts w:ascii="Calibri" w:hAnsi="Calibri" w:cs="Arial"/>
                <w:sz w:val="15"/>
                <w:szCs w:val="15"/>
              </w:rPr>
              <w:t>Aspectos socioculturales y sociolingüísticos: convenciones sociales (otras fórmulas de saludos y despedidas, p.ej. “Seeyoulater!”, “GoodEvening”…), normas de cortesía y registros (“How are you?”; “You are welcome”; “Can I …?”); costumbres (hábitos y rutinas con días de la semana), condiciones de vida (vivienda, entorno), valores, creencias y actitudes (interés y respeto por las particularidades de los países de habla inglesa).</w:t>
            </w:r>
          </w:p>
          <w:p w:rsidR="005E418F" w:rsidRPr="007F6E61" w:rsidRDefault="005E418F" w:rsidP="00254189">
            <w:pPr>
              <w:ind w:left="20" w:right="-20"/>
              <w:rPr>
                <w:rFonts w:ascii="Calibri" w:hAnsi="Calibri" w:cs="Arial"/>
                <w:sz w:val="15"/>
                <w:szCs w:val="15"/>
              </w:rPr>
            </w:pPr>
            <w:r w:rsidRPr="007F6E61">
              <w:rPr>
                <w:rFonts w:ascii="Calibri" w:hAnsi="Calibri" w:cs="Arial"/>
                <w:sz w:val="15"/>
                <w:szCs w:val="15"/>
              </w:rPr>
              <w:t>Funciones comunicativas:</w:t>
            </w:r>
          </w:p>
          <w:p w:rsidR="005E418F" w:rsidRPr="007F6E61" w:rsidRDefault="005E418F" w:rsidP="00254189">
            <w:pPr>
              <w:ind w:left="175" w:right="-20"/>
              <w:rPr>
                <w:rFonts w:ascii="Calibri" w:hAnsi="Calibri" w:cs="Arial"/>
                <w:sz w:val="15"/>
                <w:szCs w:val="15"/>
                <w:lang w:val="en-US"/>
              </w:rPr>
            </w:pPr>
            <w:r w:rsidRPr="007F6E61">
              <w:rPr>
                <w:rFonts w:ascii="Calibri" w:hAnsi="Calibri" w:cs="Arial"/>
                <w:sz w:val="15"/>
                <w:szCs w:val="15"/>
              </w:rPr>
              <w:t xml:space="preserve">Saludos y despedidas (“See you soon!”…) </w:t>
            </w:r>
            <w:r w:rsidRPr="007F6E61">
              <w:rPr>
                <w:rFonts w:ascii="Calibri" w:hAnsi="Calibri" w:cs="Arial"/>
                <w:sz w:val="15"/>
                <w:szCs w:val="15"/>
                <w:lang w:val="en-US"/>
              </w:rPr>
              <w:t xml:space="preserve">y presentaciones (introductions: “This is my brother”), disculpas, agradecimientos (“thank you very much”; “Your are welcome”; “Not at all”), invitaciones. </w:t>
            </w:r>
          </w:p>
          <w:p w:rsidR="005E418F" w:rsidRPr="007F6E61" w:rsidRDefault="005E418F" w:rsidP="00254189">
            <w:pPr>
              <w:ind w:left="175" w:right="-25"/>
              <w:rPr>
                <w:rFonts w:ascii="Calibri" w:hAnsi="Calibri" w:cs="Arial"/>
                <w:sz w:val="15"/>
                <w:szCs w:val="15"/>
                <w:lang w:val="en-US"/>
              </w:rPr>
            </w:pPr>
            <w:r w:rsidRPr="007F6E61">
              <w:rPr>
                <w:rFonts w:ascii="Calibri" w:hAnsi="Calibri" w:cs="Arial"/>
                <w:sz w:val="15"/>
                <w:szCs w:val="15"/>
                <w:lang w:val="en-US"/>
              </w:rPr>
              <w:t>Expresión de la capacidad (“It can…”, “Can you…?”), el gusto (like, love, hate), la preferencia (“My favourite…”; “I like… but I prefer…”), la opinión, el acuerdo o desacuerdo (“Of course!”), el sentimiento (shy, surprised…)</w:t>
            </w:r>
          </w:p>
          <w:p w:rsidR="005E418F" w:rsidRPr="007F6E61" w:rsidRDefault="005E418F" w:rsidP="00254189">
            <w:pPr>
              <w:ind w:left="175" w:right="-20"/>
              <w:rPr>
                <w:rFonts w:ascii="Calibri" w:hAnsi="Calibri" w:cs="Arial"/>
                <w:sz w:val="15"/>
                <w:szCs w:val="15"/>
              </w:rPr>
            </w:pPr>
            <w:r w:rsidRPr="007F6E61">
              <w:rPr>
                <w:rFonts w:ascii="Calibri" w:hAnsi="Calibri" w:cs="Arial"/>
                <w:sz w:val="15"/>
                <w:szCs w:val="15"/>
              </w:rPr>
              <w:t>Descripción de personas, animales, actividades, lugares (“Thereis a cinema”, “Isthere a zoo?”), objetos, hábitos.</w:t>
            </w:r>
          </w:p>
          <w:p w:rsidR="005E418F" w:rsidRPr="007F6E61" w:rsidRDefault="005E418F" w:rsidP="00254189">
            <w:pPr>
              <w:ind w:left="175" w:right="-20"/>
              <w:rPr>
                <w:rFonts w:ascii="Calibri" w:hAnsi="Calibri" w:cs="Arial"/>
                <w:sz w:val="15"/>
                <w:szCs w:val="15"/>
              </w:rPr>
            </w:pPr>
            <w:r w:rsidRPr="007F6E61">
              <w:rPr>
                <w:rFonts w:ascii="Calibri" w:hAnsi="Calibri" w:cs="Arial"/>
                <w:sz w:val="15"/>
                <w:szCs w:val="15"/>
              </w:rPr>
              <w:t>Petición y ofrecimiento de ayuda, información, instrucciones, objetos, opinión, permiso.</w:t>
            </w:r>
          </w:p>
          <w:p w:rsidR="005E418F" w:rsidRPr="007F6E61" w:rsidRDefault="005E418F" w:rsidP="00254189">
            <w:pPr>
              <w:ind w:right="-20"/>
              <w:rPr>
                <w:rFonts w:ascii="Calibri" w:hAnsi="Calibri" w:cs="Arial"/>
                <w:sz w:val="15"/>
                <w:szCs w:val="15"/>
              </w:rPr>
            </w:pPr>
            <w:r w:rsidRPr="007F6E61">
              <w:rPr>
                <w:rFonts w:ascii="Calibri" w:hAnsi="Calibri" w:cs="Arial"/>
                <w:sz w:val="15"/>
                <w:szCs w:val="15"/>
              </w:rPr>
              <w:t>Establecimiento de la comunicación.</w:t>
            </w:r>
          </w:p>
          <w:p w:rsidR="005E418F" w:rsidRPr="007F6E61" w:rsidRDefault="005E418F" w:rsidP="00254189">
            <w:pPr>
              <w:tabs>
                <w:tab w:val="left" w:pos="14809"/>
              </w:tabs>
              <w:rPr>
                <w:rFonts w:ascii="Calibri" w:hAnsi="Calibri" w:cs="Arial"/>
                <w:sz w:val="15"/>
                <w:szCs w:val="15"/>
                <w:lang w:val="en-US"/>
              </w:rPr>
            </w:pPr>
            <w:r w:rsidRPr="007F6E61">
              <w:rPr>
                <w:rFonts w:ascii="Calibri" w:hAnsi="Calibri" w:cs="Arial"/>
                <w:sz w:val="15"/>
                <w:szCs w:val="15"/>
              </w:rPr>
              <w:t xml:space="preserve">Estructuras sintáctico-discursivas: Expresión de relaciones lógicas (p.ej. “because”; “to+infinitive”),  Relaciones temporales (Before/After, p.ej: “Tidy up beforeyougo”). Afirmación. Exclamación. Negación (presente continuo en pasado). Interrogación (p.ej.:”Howmuchisit?”; “Can I have…?”; What’s he doing?”). Expresión del aspecto (incoativo: “start –ing”). Expresión de la modalidad (imperativo “haveto”; permiso, “may”). Expresión de la existencia. Expresión de la cantidad (“all”, “some/any”, “more”, “very”). </w:t>
            </w:r>
            <w:r w:rsidRPr="007F6E61">
              <w:rPr>
                <w:rFonts w:ascii="Calibri" w:hAnsi="Calibri" w:cs="Arial"/>
                <w:sz w:val="15"/>
                <w:szCs w:val="15"/>
                <w:lang w:val="en-US"/>
              </w:rPr>
              <w:t xml:space="preserve">Expresión del espacio (“in front of”/”between”; “from here to …”). Expresión del tiempo (simple past, future intention; horas and divisions; “now”, “tomorrow”, “next week” + going to; “then”, “after that”; “at the same time”, “sometimes”). </w:t>
            </w:r>
          </w:p>
          <w:p w:rsidR="005E418F" w:rsidRPr="007F6E61" w:rsidRDefault="005E418F" w:rsidP="00254189">
            <w:pPr>
              <w:ind w:right="-25"/>
              <w:rPr>
                <w:rFonts w:ascii="Calibri" w:hAnsi="Calibri" w:cs="Arial"/>
                <w:sz w:val="15"/>
                <w:szCs w:val="15"/>
              </w:rPr>
            </w:pPr>
            <w:r w:rsidRPr="007F6E61">
              <w:rPr>
                <w:rFonts w:ascii="Calibri" w:hAnsi="Calibri" w:cs="Arial"/>
                <w:sz w:val="15"/>
                <w:szCs w:val="15"/>
              </w:rPr>
              <w:t xml:space="preserve">Léxico oral de alta frecuencia (recepción) relativo a identificación personal (telephonenumber, emaliaddress, address…); vivienda, hogar y entorno; (tipos de </w:t>
            </w:r>
            <w:r w:rsidRPr="007F6E61">
              <w:rPr>
                <w:rFonts w:ascii="Calibri" w:hAnsi="Calibri" w:cs="Arial"/>
                <w:sz w:val="15"/>
                <w:szCs w:val="15"/>
              </w:rPr>
              <w:lastRenderedPageBreak/>
              <w:t>vivienda),  actividades de la vida diaria (the time, timetables); familia y amigos (uncle, aunt/ie); trabajo y ocupaciones (recepcionist, secretary, lawyer…); tiempo libre, ocio y deporte (festivals, celebrations); viajes y vacaciones (stay, hotel, hostal, campsite…); salud y cuidados físicos (medicine, hurt, pain, ache, temperatura; “sorethroat”, “bad back”….); educación y estudio (“ask”, “answer”); compras y actividades comerciales (precio con decimales, cantidad, tamaño, peso, descripción de productos); alimentación y restauración (meat: pork,: chiicken, beef, lamb…; instructionstomake… “mix”, “beat”, “stir”…); transporte (“boat, ship, port, airport, station…”); lengua y comunicación (“whatisyour email address?”…); medio ambiente, clima y entorno natural; y tecnologías de la información y la comunicación (start, insert, toolbar, desktop…)</w:t>
            </w:r>
          </w:p>
          <w:p w:rsidR="005E418F" w:rsidRPr="005C133E" w:rsidRDefault="005E418F" w:rsidP="00254189">
            <w:pPr>
              <w:rPr>
                <w:rFonts w:ascii="Calibri" w:hAnsi="Calibri" w:cs="Arial"/>
                <w:sz w:val="15"/>
                <w:szCs w:val="15"/>
              </w:rPr>
            </w:pPr>
            <w:r w:rsidRPr="007F6E61">
              <w:rPr>
                <w:rFonts w:ascii="Calibri" w:hAnsi="Calibri" w:cs="Arial"/>
                <w:sz w:val="15"/>
                <w:szCs w:val="15"/>
              </w:rPr>
              <w:t xml:space="preserve">Patrones gráficos y convenciones ortográficas (p. ej.: punto, coma, comillas,  signo - y no signos - de interrogación, exclamación, puntos suspensivos), así como símbolos de uso frecuente (p. ej.:  </w:t>
            </w:r>
            <w:r w:rsidRPr="007F6E61">
              <w:rPr>
                <w:rFonts w:cs="Arial"/>
                <w:sz w:val="15"/>
                <w:szCs w:val="15"/>
              </w:rPr>
              <w:t>☺</w:t>
            </w:r>
            <w:r w:rsidRPr="007F6E61">
              <w:rPr>
                <w:rFonts w:ascii="Calibri" w:hAnsi="Calibri" w:cs="Arial"/>
                <w:sz w:val="15"/>
                <w:szCs w:val="15"/>
              </w:rPr>
              <w:t>, @, ₤, $)</w:t>
            </w:r>
          </w:p>
        </w:tc>
        <w:tc>
          <w:tcPr>
            <w:tcW w:w="5400" w:type="dxa"/>
            <w:gridSpan w:val="10"/>
          </w:tcPr>
          <w:p w:rsidR="005E418F" w:rsidRPr="00AB00D1" w:rsidRDefault="005E418F" w:rsidP="00254189">
            <w:pPr>
              <w:spacing w:before="60" w:after="60"/>
              <w:jc w:val="center"/>
              <w:rPr>
                <w:rFonts w:ascii="Calibri" w:hAnsi="Calibri" w:cs="Arial"/>
                <w:b/>
              </w:rPr>
            </w:pPr>
          </w:p>
          <w:p w:rsidR="005E418F" w:rsidRPr="00AB00D1"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Default="005E418F" w:rsidP="00254189">
            <w:pPr>
              <w:spacing w:before="60" w:after="60"/>
              <w:jc w:val="center"/>
              <w:rPr>
                <w:rFonts w:ascii="Calibri" w:hAnsi="Calibri" w:cs="Arial"/>
                <w:b/>
              </w:rPr>
            </w:pPr>
          </w:p>
          <w:p w:rsidR="005E418F" w:rsidRPr="00AB00D1" w:rsidRDefault="005E418F" w:rsidP="00254189">
            <w:pPr>
              <w:spacing w:before="60" w:after="60"/>
              <w:jc w:val="center"/>
              <w:rPr>
                <w:rFonts w:ascii="Calibri" w:hAnsi="Calibri" w:cs="Arial"/>
                <w:b/>
              </w:rPr>
            </w:pPr>
            <w:r w:rsidRPr="00AB00D1">
              <w:rPr>
                <w:rFonts w:ascii="Calibri" w:hAnsi="Calibri" w:cs="Arial"/>
                <w:b/>
              </w:rPr>
              <w:t>TEMPORALIZACIÓN</w:t>
            </w:r>
          </w:p>
        </w:tc>
      </w:tr>
      <w:tr w:rsidR="005E418F" w:rsidRPr="008C712B" w:rsidTr="00254189">
        <w:trPr>
          <w:trHeight w:val="193"/>
          <w:jc w:val="center"/>
        </w:trPr>
        <w:tc>
          <w:tcPr>
            <w:tcW w:w="3714" w:type="dxa"/>
            <w:vMerge w:val="restart"/>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lastRenderedPageBreak/>
              <w:t>CRITERIOS DE EVALUACIÓN</w:t>
            </w:r>
          </w:p>
        </w:tc>
        <w:tc>
          <w:tcPr>
            <w:tcW w:w="714" w:type="dxa"/>
            <w:vMerge w:val="restart"/>
            <w:vAlign w:val="center"/>
          </w:tcPr>
          <w:p w:rsidR="005E418F" w:rsidRPr="00AB00D1" w:rsidRDefault="005E418F" w:rsidP="00254189">
            <w:pPr>
              <w:spacing w:before="60" w:after="60"/>
              <w:jc w:val="center"/>
              <w:rPr>
                <w:rFonts w:ascii="Calibri" w:hAnsi="Calibri" w:cs="Arial"/>
                <w:b/>
                <w:sz w:val="10"/>
                <w:szCs w:val="10"/>
              </w:rPr>
            </w:pPr>
            <w:r w:rsidRPr="00AB00D1">
              <w:rPr>
                <w:rFonts w:ascii="Calibri" w:hAnsi="Calibri" w:cs="Arial"/>
                <w:b/>
                <w:sz w:val="10"/>
                <w:szCs w:val="10"/>
              </w:rPr>
              <w:t>C.  CLAVE</w:t>
            </w:r>
          </w:p>
        </w:tc>
        <w:tc>
          <w:tcPr>
            <w:tcW w:w="4860" w:type="dxa"/>
            <w:vMerge w:val="restart"/>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5E418F" w:rsidRPr="00AB00D1" w:rsidRDefault="005E418F" w:rsidP="00254189">
            <w:pPr>
              <w:spacing w:before="60" w:after="60"/>
              <w:jc w:val="center"/>
              <w:rPr>
                <w:rFonts w:ascii="Calibri" w:hAnsi="Calibri" w:cs="Arial"/>
                <w:b/>
                <w:sz w:val="10"/>
                <w:szCs w:val="10"/>
              </w:rPr>
            </w:pPr>
            <w:r w:rsidRPr="00AB00D1">
              <w:rPr>
                <w:rFonts w:ascii="Calibri" w:hAnsi="Calibri" w:cs="Arial"/>
                <w:b/>
                <w:sz w:val="10"/>
                <w:szCs w:val="10"/>
              </w:rPr>
              <w:t>C.  CLAVE</w:t>
            </w:r>
          </w:p>
        </w:tc>
        <w:tc>
          <w:tcPr>
            <w:tcW w:w="1800" w:type="dxa"/>
            <w:gridSpan w:val="3"/>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T1</w:t>
            </w:r>
          </w:p>
        </w:tc>
        <w:tc>
          <w:tcPr>
            <w:tcW w:w="1800" w:type="dxa"/>
            <w:gridSpan w:val="3"/>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T2</w:t>
            </w:r>
          </w:p>
        </w:tc>
        <w:tc>
          <w:tcPr>
            <w:tcW w:w="1800" w:type="dxa"/>
            <w:gridSpan w:val="4"/>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T3</w:t>
            </w:r>
          </w:p>
        </w:tc>
      </w:tr>
      <w:tr w:rsidR="007E188D" w:rsidRPr="008C712B" w:rsidTr="005C25F1">
        <w:trPr>
          <w:trHeight w:val="315"/>
          <w:jc w:val="center"/>
        </w:trPr>
        <w:tc>
          <w:tcPr>
            <w:tcW w:w="3714" w:type="dxa"/>
            <w:vMerge/>
            <w:vAlign w:val="center"/>
          </w:tcPr>
          <w:p w:rsidR="007E188D" w:rsidRPr="00AB00D1" w:rsidRDefault="007E188D" w:rsidP="00254189">
            <w:pPr>
              <w:spacing w:before="60" w:after="60"/>
              <w:jc w:val="center"/>
              <w:rPr>
                <w:rFonts w:ascii="Calibri" w:hAnsi="Calibri" w:cs="Arial"/>
                <w:b/>
                <w:sz w:val="16"/>
                <w:szCs w:val="16"/>
              </w:rPr>
            </w:pPr>
          </w:p>
        </w:tc>
        <w:tc>
          <w:tcPr>
            <w:tcW w:w="714" w:type="dxa"/>
            <w:vMerge/>
            <w:vAlign w:val="center"/>
          </w:tcPr>
          <w:p w:rsidR="007E188D" w:rsidRPr="00AB00D1" w:rsidRDefault="007E188D" w:rsidP="00254189">
            <w:pPr>
              <w:spacing w:before="60" w:after="60"/>
              <w:jc w:val="center"/>
              <w:rPr>
                <w:rFonts w:ascii="Calibri" w:hAnsi="Calibri" w:cs="Arial"/>
                <w:b/>
                <w:sz w:val="16"/>
                <w:szCs w:val="16"/>
              </w:rPr>
            </w:pPr>
          </w:p>
        </w:tc>
        <w:tc>
          <w:tcPr>
            <w:tcW w:w="4860" w:type="dxa"/>
            <w:vMerge/>
            <w:vAlign w:val="center"/>
          </w:tcPr>
          <w:p w:rsidR="007E188D" w:rsidRPr="00AB00D1" w:rsidRDefault="007E188D" w:rsidP="00254189">
            <w:pPr>
              <w:spacing w:before="60" w:after="60"/>
              <w:jc w:val="center"/>
              <w:rPr>
                <w:rFonts w:ascii="Calibri" w:hAnsi="Calibri" w:cs="Arial"/>
                <w:b/>
                <w:sz w:val="16"/>
                <w:szCs w:val="16"/>
              </w:rPr>
            </w:pPr>
          </w:p>
        </w:tc>
        <w:tc>
          <w:tcPr>
            <w:tcW w:w="720" w:type="dxa"/>
            <w:vMerge/>
            <w:vAlign w:val="center"/>
          </w:tcPr>
          <w:p w:rsidR="007E188D" w:rsidRPr="00AB00D1" w:rsidRDefault="007E188D" w:rsidP="00254189">
            <w:pPr>
              <w:spacing w:before="60" w:after="60"/>
              <w:jc w:val="center"/>
              <w:rPr>
                <w:rFonts w:ascii="Calibri" w:hAnsi="Calibri" w:cs="Arial"/>
                <w:b/>
                <w:sz w:val="16"/>
                <w:szCs w:val="16"/>
              </w:rPr>
            </w:pPr>
          </w:p>
        </w:tc>
        <w:tc>
          <w:tcPr>
            <w:tcW w:w="600" w:type="dxa"/>
            <w:shd w:val="clear" w:color="auto" w:fill="auto"/>
            <w:vAlign w:val="center"/>
          </w:tcPr>
          <w:p w:rsidR="007E188D" w:rsidRPr="00D36712" w:rsidRDefault="00D36712" w:rsidP="00D36712">
            <w:pPr>
              <w:spacing w:before="60" w:after="60"/>
              <w:rPr>
                <w:rFonts w:ascii="Calibri" w:hAnsi="Calibri" w:cs="Arial"/>
                <w:sz w:val="14"/>
                <w:szCs w:val="14"/>
              </w:rPr>
            </w:pPr>
            <w:r w:rsidRPr="00D36712">
              <w:rPr>
                <w:rFonts w:ascii="Calibri" w:hAnsi="Calibri" w:cs="Arial"/>
                <w:sz w:val="14"/>
                <w:szCs w:val="14"/>
              </w:rPr>
              <w:t>TEMA 1</w:t>
            </w:r>
          </w:p>
        </w:tc>
        <w:tc>
          <w:tcPr>
            <w:tcW w:w="600" w:type="dxa"/>
            <w:shd w:val="clear" w:color="auto" w:fill="auto"/>
            <w:vAlign w:val="center"/>
          </w:tcPr>
          <w:p w:rsidR="007E188D" w:rsidRPr="00D36712" w:rsidRDefault="00D36712" w:rsidP="00254189">
            <w:pPr>
              <w:spacing w:before="60" w:after="60"/>
              <w:jc w:val="center"/>
              <w:rPr>
                <w:rFonts w:ascii="Calibri" w:hAnsi="Calibri" w:cs="Arial"/>
                <w:sz w:val="14"/>
                <w:szCs w:val="14"/>
              </w:rPr>
            </w:pPr>
            <w:r w:rsidRPr="00D36712">
              <w:rPr>
                <w:rFonts w:ascii="Calibri" w:hAnsi="Calibri" w:cs="Arial"/>
                <w:sz w:val="14"/>
                <w:szCs w:val="14"/>
              </w:rPr>
              <w:t>TEMA 2</w:t>
            </w:r>
          </w:p>
        </w:tc>
        <w:tc>
          <w:tcPr>
            <w:tcW w:w="600" w:type="dxa"/>
            <w:shd w:val="clear" w:color="auto" w:fill="auto"/>
            <w:vAlign w:val="center"/>
          </w:tcPr>
          <w:p w:rsidR="007E188D" w:rsidRPr="00D36712" w:rsidRDefault="00D36712" w:rsidP="00254189">
            <w:pPr>
              <w:spacing w:before="60" w:after="60"/>
              <w:jc w:val="center"/>
              <w:rPr>
                <w:rFonts w:ascii="Calibri" w:hAnsi="Calibri" w:cs="Arial"/>
                <w:sz w:val="14"/>
                <w:szCs w:val="14"/>
              </w:rPr>
            </w:pPr>
            <w:r w:rsidRPr="00D36712">
              <w:rPr>
                <w:rFonts w:ascii="Calibri" w:hAnsi="Calibri" w:cs="Arial"/>
                <w:sz w:val="14"/>
                <w:szCs w:val="14"/>
              </w:rPr>
              <w:t>TEMA 3</w:t>
            </w:r>
          </w:p>
        </w:tc>
        <w:tc>
          <w:tcPr>
            <w:tcW w:w="600" w:type="dxa"/>
            <w:shd w:val="clear" w:color="auto" w:fill="auto"/>
            <w:vAlign w:val="center"/>
          </w:tcPr>
          <w:p w:rsidR="007E188D" w:rsidRPr="00D36712" w:rsidRDefault="00D36712" w:rsidP="00254189">
            <w:pPr>
              <w:spacing w:before="60" w:after="60"/>
              <w:jc w:val="center"/>
              <w:rPr>
                <w:rFonts w:ascii="Calibri" w:hAnsi="Calibri" w:cs="Arial"/>
                <w:sz w:val="14"/>
                <w:szCs w:val="14"/>
              </w:rPr>
            </w:pPr>
            <w:r w:rsidRPr="00D36712">
              <w:rPr>
                <w:rFonts w:ascii="Calibri" w:hAnsi="Calibri" w:cs="Arial"/>
                <w:sz w:val="14"/>
                <w:szCs w:val="14"/>
              </w:rPr>
              <w:t>TEMA 4</w:t>
            </w:r>
          </w:p>
        </w:tc>
        <w:tc>
          <w:tcPr>
            <w:tcW w:w="600" w:type="dxa"/>
            <w:shd w:val="clear" w:color="auto" w:fill="auto"/>
            <w:vAlign w:val="center"/>
          </w:tcPr>
          <w:p w:rsidR="007E188D" w:rsidRPr="00D36712" w:rsidRDefault="00D36712" w:rsidP="00254189">
            <w:pPr>
              <w:spacing w:before="60" w:after="60"/>
              <w:jc w:val="center"/>
              <w:rPr>
                <w:rFonts w:ascii="Calibri" w:hAnsi="Calibri" w:cs="Arial"/>
                <w:sz w:val="14"/>
                <w:szCs w:val="14"/>
              </w:rPr>
            </w:pPr>
            <w:r w:rsidRPr="00D36712">
              <w:rPr>
                <w:rFonts w:ascii="Calibri" w:hAnsi="Calibri" w:cs="Arial"/>
                <w:sz w:val="14"/>
                <w:szCs w:val="14"/>
              </w:rPr>
              <w:t>TEMA 5</w:t>
            </w:r>
          </w:p>
        </w:tc>
        <w:tc>
          <w:tcPr>
            <w:tcW w:w="600" w:type="dxa"/>
            <w:shd w:val="clear" w:color="auto" w:fill="auto"/>
            <w:vAlign w:val="center"/>
          </w:tcPr>
          <w:p w:rsidR="007E188D" w:rsidRPr="00D36712" w:rsidRDefault="00D36712" w:rsidP="00254189">
            <w:pPr>
              <w:spacing w:before="60" w:after="60"/>
              <w:jc w:val="center"/>
              <w:rPr>
                <w:rFonts w:ascii="Calibri" w:hAnsi="Calibri" w:cs="Arial"/>
                <w:sz w:val="14"/>
                <w:szCs w:val="14"/>
              </w:rPr>
            </w:pPr>
            <w:r w:rsidRPr="00D36712">
              <w:rPr>
                <w:rFonts w:ascii="Calibri" w:hAnsi="Calibri" w:cs="Arial"/>
                <w:sz w:val="14"/>
                <w:szCs w:val="14"/>
              </w:rPr>
              <w:t>TEMA 6</w:t>
            </w:r>
          </w:p>
        </w:tc>
        <w:tc>
          <w:tcPr>
            <w:tcW w:w="600" w:type="dxa"/>
            <w:shd w:val="clear" w:color="auto" w:fill="auto"/>
            <w:vAlign w:val="center"/>
          </w:tcPr>
          <w:p w:rsidR="007E188D" w:rsidRPr="00D36712" w:rsidRDefault="00D36712" w:rsidP="00254189">
            <w:pPr>
              <w:spacing w:before="60" w:after="60"/>
              <w:jc w:val="center"/>
              <w:rPr>
                <w:rFonts w:ascii="Calibri" w:hAnsi="Calibri" w:cs="Arial"/>
                <w:sz w:val="14"/>
                <w:szCs w:val="14"/>
              </w:rPr>
            </w:pPr>
            <w:r w:rsidRPr="00D36712">
              <w:rPr>
                <w:rFonts w:ascii="Calibri" w:hAnsi="Calibri" w:cs="Arial"/>
                <w:sz w:val="14"/>
                <w:szCs w:val="14"/>
              </w:rPr>
              <w:t>TEMA 7</w:t>
            </w:r>
          </w:p>
        </w:tc>
        <w:tc>
          <w:tcPr>
            <w:tcW w:w="600" w:type="dxa"/>
            <w:shd w:val="clear" w:color="auto" w:fill="auto"/>
            <w:vAlign w:val="center"/>
          </w:tcPr>
          <w:p w:rsidR="007E188D" w:rsidRPr="00D36712" w:rsidRDefault="00D36712" w:rsidP="00254189">
            <w:pPr>
              <w:spacing w:before="60" w:after="60"/>
              <w:jc w:val="center"/>
              <w:rPr>
                <w:rFonts w:ascii="Calibri" w:hAnsi="Calibri" w:cs="Arial"/>
                <w:sz w:val="14"/>
                <w:szCs w:val="14"/>
              </w:rPr>
            </w:pPr>
            <w:r w:rsidRPr="00D36712">
              <w:rPr>
                <w:rFonts w:ascii="Calibri" w:hAnsi="Calibri" w:cs="Arial"/>
                <w:sz w:val="14"/>
                <w:szCs w:val="14"/>
              </w:rPr>
              <w:t>TEMA 8</w:t>
            </w:r>
          </w:p>
        </w:tc>
        <w:tc>
          <w:tcPr>
            <w:tcW w:w="600" w:type="dxa"/>
            <w:gridSpan w:val="2"/>
            <w:shd w:val="clear" w:color="auto" w:fill="auto"/>
            <w:vAlign w:val="center"/>
          </w:tcPr>
          <w:p w:rsidR="007E188D" w:rsidRPr="00D36712" w:rsidRDefault="00D36712" w:rsidP="00254189">
            <w:pPr>
              <w:spacing w:before="60" w:after="60"/>
              <w:jc w:val="center"/>
              <w:rPr>
                <w:rFonts w:ascii="Calibri" w:hAnsi="Calibri" w:cs="Arial"/>
                <w:sz w:val="14"/>
                <w:szCs w:val="14"/>
              </w:rPr>
            </w:pPr>
            <w:r w:rsidRPr="00D36712">
              <w:rPr>
                <w:rFonts w:ascii="Calibri" w:hAnsi="Calibri" w:cs="Arial"/>
                <w:sz w:val="14"/>
                <w:szCs w:val="14"/>
              </w:rPr>
              <w:t>TEMA 9</w:t>
            </w:r>
          </w:p>
        </w:tc>
      </w:tr>
      <w:tr w:rsidR="007E188D" w:rsidRPr="008C712B" w:rsidTr="005C25F1">
        <w:trPr>
          <w:trHeight w:val="397"/>
          <w:jc w:val="center"/>
        </w:trPr>
        <w:tc>
          <w:tcPr>
            <w:tcW w:w="3714" w:type="dxa"/>
            <w:vMerge w:val="restart"/>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lang w:val="es-ES_tradnl"/>
              </w:rPr>
              <w:t>Crit.ING.3.1. Identificar la intención de los textos, tanto en formato impreso como en soporte digital, muy breves y sencillos, en lenguaje adaptado y con un léxico muy sencillo, y en los que el tema tratado y el tipo de texto resulten muy familiares, cotidianos o de necesidad inmediata, siempre y cuando se le proporcione ayuda y se cuente con apoyo visual y contextual.</w:t>
            </w:r>
          </w:p>
        </w:tc>
        <w:tc>
          <w:tcPr>
            <w:tcW w:w="714" w:type="dxa"/>
            <w:vMerge w:val="restart"/>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CCL</w:t>
            </w:r>
          </w:p>
        </w:tc>
        <w:tc>
          <w:tcPr>
            <w:tcW w:w="4860" w:type="dxa"/>
            <w:vAlign w:val="center"/>
          </w:tcPr>
          <w:p w:rsidR="007E188D" w:rsidRPr="00F96A14" w:rsidRDefault="007E188D" w:rsidP="00254189">
            <w:pPr>
              <w:tabs>
                <w:tab w:val="center" w:pos="4252"/>
                <w:tab w:val="right" w:pos="8504"/>
              </w:tabs>
              <w:rPr>
                <w:rFonts w:ascii="Calibri" w:hAnsi="Calibri" w:cs="Arial"/>
                <w:b/>
                <w:sz w:val="15"/>
                <w:szCs w:val="15"/>
              </w:rPr>
            </w:pPr>
            <w:r w:rsidRPr="00F96A14">
              <w:rPr>
                <w:rFonts w:ascii="Calibri" w:hAnsi="Calibri" w:cs="Arial"/>
                <w:b/>
                <w:sz w:val="15"/>
                <w:szCs w:val="15"/>
                <w:lang w:val="es-ES_tradnl"/>
              </w:rPr>
              <w:t>Est. ING. 3.1.1. Comprende frases escritas como parte de unas instrucciones e indicaciones muy simples, apoyándose en imágenes siempre que los contextos le sean familiares por ejemplo, en un centro escolar (normas de clase, aplicaciones informáticas), en la calle, en un menú, seguir una receta de un blog comprendiendo las instrucciones y los ingredientes.</w:t>
            </w:r>
          </w:p>
        </w:tc>
        <w:tc>
          <w:tcPr>
            <w:tcW w:w="720" w:type="dxa"/>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rPr>
            </w:pPr>
            <w:r w:rsidRPr="00F96A14">
              <w:rPr>
                <w:rFonts w:ascii="Calibri" w:hAnsi="Calibri" w:cs="Arial"/>
                <w:b/>
                <w:sz w:val="15"/>
                <w:szCs w:val="15"/>
                <w:lang w:val="es-ES_tradnl"/>
              </w:rPr>
              <w:t xml:space="preserve">Est. ING. </w:t>
            </w:r>
            <w:r w:rsidRPr="00F96A14">
              <w:rPr>
                <w:rFonts w:ascii="Calibri" w:hAnsi="Calibri" w:cs="Arial"/>
                <w:b/>
                <w:sz w:val="15"/>
                <w:szCs w:val="15"/>
              </w:rPr>
              <w:t>3.1.2. Comprende frases escritas y seleccionar información en material informativo para captar lo esencial en por ejemplo un menú, una descripción, un programa de un campamento de verano, carteles publicitarios…</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CCL</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rPr>
            </w:pPr>
            <w:r w:rsidRPr="00F96A14">
              <w:rPr>
                <w:rFonts w:ascii="Calibri" w:hAnsi="Calibri" w:cs="Arial"/>
                <w:b/>
                <w:sz w:val="15"/>
                <w:szCs w:val="15"/>
                <w:lang w:val="es-ES_tradnl"/>
              </w:rPr>
              <w:t xml:space="preserve">Est. ING. </w:t>
            </w:r>
            <w:r w:rsidRPr="00F96A14">
              <w:rPr>
                <w:rFonts w:ascii="Calibri" w:hAnsi="Calibri" w:cs="Arial"/>
                <w:b/>
                <w:sz w:val="15"/>
                <w:szCs w:val="15"/>
              </w:rPr>
              <w:t>3.1.3. Comprende mensajes breves y sencillos (nota, postal, felicitación, email…) relativos a temas familiares como, por ejemplo, uno mismo, la familia, la escuela, el tiempo libre limitado por las horas, la descripción de un objeto o lugar para aproximarse a la comprensión del texto escrito.</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CCL</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b/>
                <w:sz w:val="15"/>
                <w:szCs w:val="15"/>
              </w:rPr>
            </w:pPr>
            <w:r w:rsidRPr="005C133E">
              <w:rPr>
                <w:rFonts w:ascii="Calibri" w:hAnsi="Calibri" w:cs="Arial"/>
                <w:sz w:val="15"/>
                <w:szCs w:val="15"/>
                <w:lang w:val="es-ES_tradnl"/>
              </w:rPr>
              <w:t xml:space="preserve">Est. ING. </w:t>
            </w:r>
            <w:r w:rsidRPr="005C133E">
              <w:rPr>
                <w:rFonts w:ascii="Calibri" w:hAnsi="Calibri" w:cs="Arial"/>
                <w:sz w:val="15"/>
                <w:szCs w:val="15"/>
              </w:rPr>
              <w:t>3.1.4. Captan el sentido global de artículos  breves en revistas para niños impresas o páginas web/blogs que traten temas que le sean familiares o sean de su interés  (entender los resultados en los deportes, saber algo sobre la vida de sus grupos musicales favoritos, saber utilizar aplicaciones informáticas y manejar juegos de ordenador).</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CCL</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7E188D" w:rsidP="00254189">
            <w:pPr>
              <w:spacing w:before="60" w:after="60"/>
              <w:jc w:val="center"/>
              <w:rPr>
                <w:rFonts w:ascii="Calibri" w:hAnsi="Calibri" w:cs="Arial"/>
                <w:sz w:val="16"/>
                <w:szCs w:val="16"/>
              </w:rPr>
            </w:pP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sz w:val="15"/>
                <w:szCs w:val="15"/>
              </w:rPr>
            </w:pPr>
            <w:r w:rsidRPr="005C133E">
              <w:rPr>
                <w:rFonts w:ascii="Calibri" w:hAnsi="Calibri" w:cs="Arial"/>
                <w:sz w:val="15"/>
                <w:szCs w:val="15"/>
                <w:lang w:val="es-ES_tradnl"/>
              </w:rPr>
              <w:t xml:space="preserve">Est. ING. </w:t>
            </w:r>
            <w:r w:rsidRPr="005C133E">
              <w:rPr>
                <w:rFonts w:ascii="Calibri" w:hAnsi="Calibri" w:cs="Arial"/>
                <w:sz w:val="15"/>
                <w:szCs w:val="15"/>
              </w:rPr>
              <w:t>3.1.5. Capta el sentido global de cuentos adaptados y breves con estructuras repetitivas e identifica a los personajes principales y las relaciona para tener una idea general del texto, siempre y cuando la imagen y la acción conduzcan gran parte del argumento.</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CCL</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restart"/>
            <w:vAlign w:val="center"/>
          </w:tcPr>
          <w:p w:rsidR="007E188D" w:rsidRPr="005C133E" w:rsidRDefault="007E188D" w:rsidP="00254189">
            <w:pPr>
              <w:spacing w:before="60" w:after="60"/>
              <w:rPr>
                <w:rFonts w:ascii="Calibri" w:hAnsi="Calibri" w:cs="Arial"/>
                <w:sz w:val="15"/>
                <w:szCs w:val="15"/>
              </w:rPr>
            </w:pPr>
          </w:p>
          <w:p w:rsidR="007E188D" w:rsidRPr="005C133E" w:rsidRDefault="007E188D" w:rsidP="00254189">
            <w:pPr>
              <w:spacing w:before="60" w:after="60"/>
              <w:rPr>
                <w:rFonts w:ascii="Calibri" w:hAnsi="Calibri" w:cs="Arial"/>
                <w:sz w:val="15"/>
                <w:szCs w:val="15"/>
                <w:lang w:val="es-ES_tradnl"/>
              </w:rPr>
            </w:pPr>
            <w:r w:rsidRPr="005C133E">
              <w:rPr>
                <w:rFonts w:ascii="Calibri" w:hAnsi="Calibri" w:cs="Arial"/>
                <w:sz w:val="15"/>
                <w:szCs w:val="15"/>
                <w:lang w:val="es-ES_tradnl"/>
              </w:rPr>
              <w:t>Crit.ING.3.2. Conocer y saber aplicar las estrategias básicas más adecuadas para la comprensión del sentido general del texto siempre y cuando se cuente con apoyo de elementos paratextuales, aunque sea necesario hacerlo de manera guiada.</w:t>
            </w:r>
          </w:p>
          <w:p w:rsidR="007E188D" w:rsidRPr="005C133E" w:rsidRDefault="007E188D" w:rsidP="00254189">
            <w:pPr>
              <w:spacing w:before="60" w:after="60" w:line="248" w:lineRule="auto"/>
              <w:ind w:right="-27"/>
              <w:rPr>
                <w:rFonts w:ascii="Calibri" w:hAnsi="Calibri" w:cs="Arial"/>
                <w:sz w:val="15"/>
                <w:szCs w:val="15"/>
                <w:lang w:val="es-ES_tradnl"/>
              </w:rPr>
            </w:pPr>
          </w:p>
          <w:p w:rsidR="007E188D" w:rsidRPr="005C133E" w:rsidRDefault="007E188D" w:rsidP="00254189">
            <w:pPr>
              <w:spacing w:before="60" w:after="60" w:line="248" w:lineRule="auto"/>
              <w:ind w:right="-27"/>
              <w:rPr>
                <w:rFonts w:ascii="Calibri" w:hAnsi="Calibri" w:cs="Arial"/>
                <w:sz w:val="15"/>
                <w:szCs w:val="15"/>
                <w:lang w:val="es-ES_tradnl"/>
              </w:rPr>
            </w:pPr>
          </w:p>
          <w:p w:rsidR="007E188D" w:rsidRPr="005C133E" w:rsidRDefault="007E188D" w:rsidP="00254189">
            <w:pPr>
              <w:spacing w:before="60" w:after="60" w:line="248" w:lineRule="auto"/>
              <w:ind w:right="-27"/>
              <w:rPr>
                <w:rFonts w:ascii="Calibri" w:hAnsi="Calibri" w:cs="Arial"/>
                <w:sz w:val="15"/>
                <w:szCs w:val="15"/>
                <w:lang w:val="es-ES_tradnl"/>
              </w:rPr>
            </w:pPr>
          </w:p>
        </w:tc>
        <w:tc>
          <w:tcPr>
            <w:tcW w:w="714" w:type="dxa"/>
            <w:vMerge w:val="restart"/>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lastRenderedPageBreak/>
              <w:t>CAA</w:t>
            </w:r>
          </w:p>
          <w:p w:rsidR="007E188D" w:rsidRPr="005C133E" w:rsidRDefault="007E188D" w:rsidP="00254189">
            <w:pPr>
              <w:spacing w:before="60" w:after="60" w:line="247" w:lineRule="auto"/>
              <w:ind w:left="16" w:right="-25" w:hanging="16"/>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rPr>
            </w:pPr>
            <w:r w:rsidRPr="00F96A14">
              <w:rPr>
                <w:rFonts w:ascii="Calibri" w:hAnsi="Calibri" w:cs="Arial"/>
                <w:b/>
                <w:sz w:val="15"/>
                <w:szCs w:val="15"/>
                <w:lang w:val="es-ES_tradnl"/>
              </w:rPr>
              <w:t xml:space="preserve">Est. ING. 3.2.2 Reconoce palabras y frases escritas en material informativo breve y sencillo para inferir </w:t>
            </w:r>
            <w:r w:rsidR="00D36712" w:rsidRPr="00F96A14">
              <w:rPr>
                <w:rFonts w:ascii="Calibri" w:hAnsi="Calibri" w:cs="Arial"/>
                <w:b/>
                <w:sz w:val="15"/>
                <w:szCs w:val="15"/>
                <w:lang w:val="es-ES_tradnl"/>
              </w:rPr>
              <w:t>el sentido</w:t>
            </w:r>
            <w:r w:rsidRPr="00F96A14">
              <w:rPr>
                <w:rFonts w:ascii="Calibri" w:hAnsi="Calibri" w:cs="Arial"/>
                <w:b/>
                <w:sz w:val="15"/>
                <w:szCs w:val="15"/>
                <w:lang w:val="es-ES_tradnl"/>
              </w:rPr>
              <w:t xml:space="preserve"> global del texto y el contexto. Por ejemplo: un menú, una descripción, un programa de un campamento de verano, carteles...).</w:t>
            </w:r>
          </w:p>
        </w:tc>
        <w:tc>
          <w:tcPr>
            <w:tcW w:w="720" w:type="dxa"/>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CAA</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rPr>
            </w:pPr>
            <w:r w:rsidRPr="00F96A14">
              <w:rPr>
                <w:rFonts w:ascii="Calibri" w:hAnsi="Calibri" w:cs="Arial"/>
                <w:b/>
                <w:sz w:val="15"/>
                <w:szCs w:val="15"/>
                <w:lang w:val="es-ES_tradnl"/>
              </w:rPr>
              <w:t xml:space="preserve">Est. ING. 3.2.3. Comprende lo global y lo más importante de los mensajes breves y sencillos escritos por el profesor o los compañeros (nota, postal, felicitación…) partiendo de los conocimientos previos del tema, por ejemplo, uno mismo, la familia, la escuela, las horas, analiza las diferencias entre las descripciones de dos eventos o lugares de vacaciones </w:t>
            </w:r>
            <w:r w:rsidRPr="00F96A14">
              <w:rPr>
                <w:rFonts w:ascii="Calibri" w:hAnsi="Calibri" w:cs="Arial"/>
                <w:b/>
                <w:sz w:val="15"/>
                <w:szCs w:val="15"/>
                <w:lang w:val="es-ES_tradnl"/>
              </w:rPr>
              <w:lastRenderedPageBreak/>
              <w:t>utilizando pistas textuales para apoyar la comprensión.</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lastRenderedPageBreak/>
              <w:t>CAA</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b/>
                <w:sz w:val="15"/>
                <w:szCs w:val="15"/>
              </w:rPr>
            </w:pPr>
            <w:r w:rsidRPr="005C133E">
              <w:rPr>
                <w:rFonts w:ascii="Calibri" w:hAnsi="Calibri" w:cs="Arial"/>
                <w:sz w:val="15"/>
                <w:szCs w:val="15"/>
                <w:lang w:val="es-ES_tradnl"/>
              </w:rPr>
              <w:t xml:space="preserve">Est. ING. 3.2.4. Infiere, predice e imagina el significado de las palabras y frases cortas y utiliza estas estrategias básicas para facilitar la comprensión global de </w:t>
            </w:r>
            <w:r w:rsidR="00D36712" w:rsidRPr="005C133E">
              <w:rPr>
                <w:rFonts w:ascii="Calibri" w:hAnsi="Calibri" w:cs="Arial"/>
                <w:sz w:val="15"/>
                <w:szCs w:val="15"/>
                <w:lang w:val="es-ES_tradnl"/>
              </w:rPr>
              <w:t>artículos breves</w:t>
            </w:r>
            <w:r w:rsidRPr="005C133E">
              <w:rPr>
                <w:rFonts w:ascii="Calibri" w:hAnsi="Calibri" w:cs="Arial"/>
                <w:sz w:val="15"/>
                <w:szCs w:val="15"/>
                <w:lang w:val="es-ES_tradnl"/>
              </w:rPr>
              <w:t xml:space="preserve"> en revistas impresas o páginas web/blogs utilizando información previa sobre temas que sean de su interés (deportes, animales, juegos en formato digital). (saber usar una aplicación informática).</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CAA</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3.2.5. Comprende las palabras y frases cortas y las relaciona para tener una idea general del argumento de los cuentos breves y con estructuras repetitivas e identifica a los personajes principales, siempre y cuando la imagen y la acción conduzcan gran parte del argumento en cuentos con mucho apoyo contextual y visual.</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CAA</w:t>
            </w: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D36712"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Align w:val="center"/>
          </w:tcPr>
          <w:p w:rsidR="007E188D" w:rsidRPr="005C133E" w:rsidRDefault="007E188D" w:rsidP="00254189">
            <w:pPr>
              <w:spacing w:before="60" w:after="60" w:line="248" w:lineRule="auto"/>
              <w:ind w:right="-31"/>
              <w:rPr>
                <w:rFonts w:ascii="Calibri" w:hAnsi="Calibri" w:cs="Arial"/>
                <w:sz w:val="15"/>
                <w:szCs w:val="15"/>
                <w:lang w:val="es-ES_tradnl"/>
              </w:rPr>
            </w:pPr>
            <w:r w:rsidRPr="005C133E">
              <w:rPr>
                <w:rFonts w:ascii="Calibri" w:hAnsi="Calibri" w:cs="Arial"/>
                <w:sz w:val="15"/>
                <w:szCs w:val="15"/>
                <w:lang w:val="es-ES_tradnl"/>
              </w:rPr>
              <w:t>Crit.ING.3.3. Identificar aspectos socioculturales y sociolingüísticos básicos sobre la vida más cercana (hábitos, horarios, actividades, celebraciones), condiciones de vida (vivienda, entorno), relaciones interpersonales (familiares, de amistad, escolares), y aplicar los conocimientos adquiridos sobre los mismos a una comprensión adecuada del texto.</w:t>
            </w:r>
          </w:p>
        </w:tc>
        <w:tc>
          <w:tcPr>
            <w:tcW w:w="714" w:type="dxa"/>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CSC</w:t>
            </w: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3.3.3. Comprende aspectos socioculturales y sociolingüísticos de mensajes breves y sencillos (nota, postal, felicitación, invitación) relativos a temas familiares mostrando respeto a las particularidades socioculturales (por ejemplo, uno mismo, la familia, la escuela, los horarios (con las horas), la comparación entre dos eventos, casas, estilos de vida o lugares</w:t>
            </w:r>
          </w:p>
        </w:tc>
        <w:tc>
          <w:tcPr>
            <w:tcW w:w="720" w:type="dxa"/>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CSC</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restart"/>
            <w:vAlign w:val="center"/>
          </w:tcPr>
          <w:p w:rsidR="007E188D" w:rsidRPr="005C133E" w:rsidRDefault="007E188D" w:rsidP="00254189">
            <w:pPr>
              <w:spacing w:before="60" w:after="60"/>
              <w:rPr>
                <w:rFonts w:ascii="Calibri" w:hAnsi="Calibri" w:cs="Arial"/>
                <w:sz w:val="15"/>
                <w:szCs w:val="15"/>
                <w:lang w:val="es-ES_tradnl"/>
              </w:rPr>
            </w:pPr>
            <w:r w:rsidRPr="005C133E">
              <w:rPr>
                <w:rFonts w:ascii="Calibri" w:hAnsi="Calibri" w:cs="Arial"/>
                <w:sz w:val="15"/>
                <w:szCs w:val="15"/>
                <w:lang w:val="es-ES_tradnl"/>
              </w:rPr>
              <w:t>Crit.ING.3.4. Distinguir la función o funciones comunicativas principales del texto e interpretar los aspectos más elementales de los mismos (p. ej. una felicitación, petición de información) y un repertorio limitado de sus exponentes más habituales, así como los patrones discursivos básicos (p. ej. en descripciones, saludos y despedidas y expresión de gustos).</w:t>
            </w:r>
          </w:p>
        </w:tc>
        <w:tc>
          <w:tcPr>
            <w:tcW w:w="714" w:type="dxa"/>
            <w:vMerge w:val="restart"/>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tc>
        <w:tc>
          <w:tcPr>
            <w:tcW w:w="4860" w:type="dxa"/>
            <w:vAlign w:val="center"/>
          </w:tcPr>
          <w:p w:rsidR="007E188D" w:rsidRPr="00F96A14" w:rsidRDefault="007E188D" w:rsidP="00254189">
            <w:pPr>
              <w:rPr>
                <w:rFonts w:ascii="Calibri" w:hAnsi="Calibri" w:cs="Arial"/>
                <w:b/>
                <w:sz w:val="15"/>
                <w:szCs w:val="15"/>
              </w:rPr>
            </w:pPr>
            <w:r w:rsidRPr="00F96A14">
              <w:rPr>
                <w:rFonts w:ascii="Calibri" w:hAnsi="Calibri" w:cs="Arial"/>
                <w:b/>
                <w:sz w:val="15"/>
                <w:szCs w:val="15"/>
                <w:lang w:val="es-ES_tradnl"/>
              </w:rPr>
              <w:t>Est. ING. 3.4.3. Comprende mensajes breves y sencillos (nota, postal, felicitación…) relativos a funciones comunicativas como, por ejemplo, la utilización de un plano para localizar un lugar, expresión de la hora con las rutinas diarias, descripciones de objetos, actividades y planes.</w:t>
            </w:r>
          </w:p>
        </w:tc>
        <w:tc>
          <w:tcPr>
            <w:tcW w:w="720" w:type="dxa"/>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sz w:val="15"/>
                <w:szCs w:val="15"/>
                <w:lang w:val="es-ES_tradnl"/>
              </w:rPr>
            </w:pPr>
            <w:r w:rsidRPr="005C133E">
              <w:rPr>
                <w:rFonts w:ascii="Calibri" w:hAnsi="Calibri" w:cs="Arial"/>
                <w:sz w:val="15"/>
                <w:szCs w:val="15"/>
                <w:lang w:val="es-ES_tradnl"/>
              </w:rPr>
              <w:t xml:space="preserve">Est. ING. 3.4.4. </w:t>
            </w:r>
            <w:r w:rsidRPr="005C133E">
              <w:rPr>
                <w:rFonts w:ascii="Calibri" w:hAnsi="Calibri" w:cs="Arial"/>
                <w:sz w:val="15"/>
                <w:szCs w:val="15"/>
              </w:rPr>
              <w:t>Captan el sentido global a través d</w:t>
            </w:r>
            <w:r w:rsidRPr="005C133E">
              <w:rPr>
                <w:rFonts w:ascii="Calibri" w:hAnsi="Calibri" w:cs="Arial"/>
                <w:sz w:val="15"/>
                <w:szCs w:val="15"/>
                <w:lang w:val="es-ES_tradnl"/>
              </w:rPr>
              <w:t>el significado inferido de las palabras y frases cortas de artículos  breves en revistas impresas o páginas web/blogs utilizando información previa sobre temas que sean de su interés y hagan uso de las funciones comunicativas básicas (deportes, animales, juegos en formato digital) (saber usar una aplicación informática).</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CCL</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sz w:val="15"/>
                <w:szCs w:val="15"/>
                <w:lang w:val="es-ES_tradnl"/>
              </w:rPr>
            </w:pPr>
            <w:r w:rsidRPr="005C133E">
              <w:rPr>
                <w:rFonts w:ascii="Calibri" w:hAnsi="Calibri" w:cs="Arial"/>
                <w:sz w:val="15"/>
                <w:szCs w:val="15"/>
                <w:lang w:val="es-ES_tradnl"/>
              </w:rPr>
              <w:t>Est. ING. 3.4.5. Comprende las palabras y frases cortas y las funciones que comunican para tener una idea general del argumento de los cuentos breves y con estructuras repetitivas e identifica la función comunicativa que emplean los personajes principales, siempre y cuando la imagen y la acción conduzcan gran parte del argumento (cuentos con mucho apoyo contextual y visual).</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CCL</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892"/>
          <w:jc w:val="center"/>
        </w:trPr>
        <w:tc>
          <w:tcPr>
            <w:tcW w:w="3714" w:type="dxa"/>
            <w:vMerge w:val="restart"/>
            <w:vAlign w:val="center"/>
          </w:tcPr>
          <w:p w:rsidR="007E188D" w:rsidRPr="005C133E" w:rsidRDefault="007E188D" w:rsidP="00254189">
            <w:pPr>
              <w:spacing w:before="60" w:after="60"/>
              <w:rPr>
                <w:rFonts w:ascii="Calibri" w:hAnsi="Calibri" w:cs="Arial"/>
                <w:sz w:val="15"/>
                <w:szCs w:val="15"/>
                <w:lang w:val="es-ES_tradnl"/>
              </w:rPr>
            </w:pPr>
            <w:r w:rsidRPr="005C133E">
              <w:rPr>
                <w:rFonts w:ascii="Calibri" w:hAnsi="Calibri" w:cs="Arial"/>
                <w:sz w:val="15"/>
                <w:szCs w:val="15"/>
                <w:lang w:val="es-ES_tradnl"/>
              </w:rPr>
              <w:t>Crit.ING.3.5. Reconocer los significados más comunes asociados a las estructuras sintácticas básicas propias de la comunicación escrita (p. e. presente continuo para intención futura, etc).</w:t>
            </w:r>
          </w:p>
        </w:tc>
        <w:tc>
          <w:tcPr>
            <w:tcW w:w="714" w:type="dxa"/>
            <w:vMerge w:val="restart"/>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3.5.3. Comprende mensajes breves y sencillos (nota, postal, felicitación…) y reconoce las estructuras sintácticas básicas  como, por ejemplo el interrogativo, el negativo,  más el uso de algunas expresiones de tiempo.</w:t>
            </w:r>
          </w:p>
        </w:tc>
        <w:tc>
          <w:tcPr>
            <w:tcW w:w="720" w:type="dxa"/>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sz w:val="15"/>
                <w:szCs w:val="15"/>
                <w:lang w:val="es-ES_tradnl"/>
              </w:rPr>
            </w:pPr>
            <w:r w:rsidRPr="005C133E">
              <w:rPr>
                <w:rFonts w:ascii="Calibri" w:hAnsi="Calibri" w:cs="Arial"/>
                <w:sz w:val="15"/>
                <w:szCs w:val="15"/>
                <w:lang w:val="es-ES_tradnl"/>
              </w:rPr>
              <w:t xml:space="preserve">Est. ING. 3.5.4. Infiere, predice e imagina la relación sintáctica que existe entre las palabras y frases cortas de artículos  breves en revistas impresas o páginas web/blogs utilizando información previa sobre temas que sean de su interés (deportes, animales, juegos en formato digital). (saber usar una </w:t>
            </w:r>
            <w:r w:rsidRPr="005C133E">
              <w:rPr>
                <w:rFonts w:ascii="Calibri" w:hAnsi="Calibri" w:cs="Arial"/>
                <w:sz w:val="15"/>
                <w:szCs w:val="15"/>
                <w:lang w:val="es-ES_tradnl"/>
              </w:rPr>
              <w:lastRenderedPageBreak/>
              <w:t>aplicación informática)</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lastRenderedPageBreak/>
              <w:t>CCL</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rPr>
            </w:pPr>
            <w:r w:rsidRPr="00F96A14">
              <w:rPr>
                <w:rFonts w:ascii="Calibri" w:hAnsi="Calibri" w:cs="Arial"/>
                <w:b/>
                <w:sz w:val="15"/>
                <w:szCs w:val="15"/>
                <w:lang w:val="es-ES_tradnl"/>
              </w:rPr>
              <w:t>Est. ING. 3.5.5. Comprende la relación entre las palabras y frases cortas y las estructuras sintácticas del texto para tener una idea general del argumento de los cuentos breves y con estructuras repetitivas e identifica la función comunicativa que emplean los personajes principales, siempre y cuando la imagen y la acción conduzcan gran parte del argumento. (cuentos son apoyo textual, contextual y visual).</w:t>
            </w:r>
          </w:p>
        </w:tc>
        <w:tc>
          <w:tcPr>
            <w:tcW w:w="720" w:type="dxa"/>
            <w:vAlign w:val="center"/>
          </w:tcPr>
          <w:p w:rsidR="007E188D" w:rsidRPr="005C133E" w:rsidRDefault="007E188D" w:rsidP="00254189">
            <w:pPr>
              <w:spacing w:before="60" w:after="60"/>
              <w:rPr>
                <w:rFonts w:ascii="Calibri" w:hAnsi="Calibri" w:cs="Arial"/>
                <w:sz w:val="15"/>
                <w:szCs w:val="15"/>
              </w:rPr>
            </w:pPr>
            <w:r w:rsidRPr="005C133E">
              <w:rPr>
                <w:rFonts w:ascii="Calibri" w:hAnsi="Calibri" w:cs="Arial"/>
                <w:sz w:val="15"/>
                <w:szCs w:val="15"/>
              </w:rPr>
              <w:t>CCL</w:t>
            </w: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restart"/>
            <w:vAlign w:val="center"/>
          </w:tcPr>
          <w:p w:rsidR="007E188D" w:rsidRPr="005C133E" w:rsidRDefault="007E188D" w:rsidP="00254189">
            <w:pPr>
              <w:spacing w:before="60" w:after="60"/>
              <w:rPr>
                <w:rFonts w:ascii="Calibri" w:hAnsi="Calibri" w:cs="Arial"/>
                <w:sz w:val="15"/>
                <w:szCs w:val="15"/>
                <w:lang w:val="es-ES_tradnl"/>
              </w:rPr>
            </w:pPr>
            <w:r w:rsidRPr="005C133E">
              <w:rPr>
                <w:rFonts w:ascii="Calibri" w:hAnsi="Calibri" w:cs="Arial"/>
                <w:sz w:val="15"/>
                <w:szCs w:val="15"/>
                <w:lang w:val="es-ES_tradnl"/>
              </w:rPr>
              <w:t>Crit.ING..3.6. Reconocer un repertorio limitado de léxico escrito de alta frecuencia relativo a situaciones de su entorno cercano dentro de unos campos semánticos o actividades determinadas relacionados con sus experiencias e intereses, e imaginar usando pistas textuales y contextuales para comprender el significado probable de palabras y expresiones que se desconocen.</w:t>
            </w:r>
          </w:p>
        </w:tc>
        <w:tc>
          <w:tcPr>
            <w:tcW w:w="714" w:type="dxa"/>
            <w:vMerge w:val="restart"/>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CAA</w:t>
            </w:r>
          </w:p>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tc>
        <w:tc>
          <w:tcPr>
            <w:tcW w:w="4860" w:type="dxa"/>
            <w:vAlign w:val="center"/>
          </w:tcPr>
          <w:p w:rsidR="007E188D" w:rsidRPr="00F96A14" w:rsidRDefault="007E188D" w:rsidP="00254189">
            <w:pPr>
              <w:rPr>
                <w:rFonts w:ascii="Calibri" w:hAnsi="Calibri" w:cs="Arial"/>
                <w:b/>
                <w:sz w:val="15"/>
                <w:szCs w:val="15"/>
              </w:rPr>
            </w:pPr>
            <w:r w:rsidRPr="00F96A14">
              <w:rPr>
                <w:rFonts w:ascii="Calibri" w:hAnsi="Calibri" w:cs="Arial"/>
                <w:b/>
                <w:sz w:val="15"/>
                <w:szCs w:val="15"/>
                <w:lang w:val="es-ES_tradnl"/>
              </w:rPr>
              <w:t xml:space="preserve">Est. ING. 3.6.1. Reconoce y relaciona palabras dentro de un campo semántico escritas en instrucciones muy simples, apoyándose en imágenes siempre que los contextos le sean familiares (por ejemplo, en un centro escolar (etiquetas para material escolar), en una tienda (alimentación), en un menú, medios de transporte (Coche, autobús, tren, etc), museos... </w:t>
            </w:r>
          </w:p>
        </w:tc>
        <w:tc>
          <w:tcPr>
            <w:tcW w:w="720" w:type="dxa"/>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CAA</w:t>
            </w:r>
          </w:p>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 xml:space="preserve">Est. ING. 3.6.2 Reconoce palabras dentro de un campo semántico o una actividad específica para inferir </w:t>
            </w:r>
            <w:r w:rsidR="00C340DF" w:rsidRPr="00F96A14">
              <w:rPr>
                <w:rFonts w:ascii="Calibri" w:hAnsi="Calibri" w:cs="Arial"/>
                <w:b/>
                <w:sz w:val="15"/>
                <w:szCs w:val="15"/>
                <w:lang w:val="es-ES_tradnl"/>
              </w:rPr>
              <w:t>el sentido</w:t>
            </w:r>
            <w:r w:rsidRPr="00F96A14">
              <w:rPr>
                <w:rFonts w:ascii="Calibri" w:hAnsi="Calibri" w:cs="Arial"/>
                <w:b/>
                <w:sz w:val="15"/>
                <w:szCs w:val="15"/>
                <w:lang w:val="es-ES_tradnl"/>
              </w:rPr>
              <w:t xml:space="preserve"> global del texto y el contexto. Por ejemplo: un menú, una descripción, un programa de un campamento de verano, carteles…</w:t>
            </w:r>
          </w:p>
        </w:tc>
        <w:tc>
          <w:tcPr>
            <w:tcW w:w="720" w:type="dxa"/>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p w:rsidR="007E188D" w:rsidRPr="005C133E" w:rsidRDefault="007E188D" w:rsidP="00254189">
            <w:pPr>
              <w:spacing w:before="60" w:after="60"/>
              <w:rPr>
                <w:rFonts w:ascii="Calibri" w:hAnsi="Calibri" w:cs="Arial"/>
                <w:color w:val="002060"/>
                <w:sz w:val="15"/>
                <w:szCs w:val="15"/>
              </w:rPr>
            </w:pPr>
            <w:r w:rsidRPr="005C133E">
              <w:rPr>
                <w:rFonts w:ascii="Calibri" w:hAnsi="Calibri" w:cs="Arial"/>
                <w:sz w:val="15"/>
                <w:szCs w:val="15"/>
              </w:rPr>
              <w:t>CAA</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sz w:val="15"/>
                <w:szCs w:val="15"/>
                <w:lang w:val="es-ES_tradnl"/>
              </w:rPr>
            </w:pPr>
            <w:r w:rsidRPr="005C133E">
              <w:rPr>
                <w:rFonts w:ascii="Calibri" w:hAnsi="Calibri" w:cs="Arial"/>
                <w:sz w:val="15"/>
                <w:szCs w:val="15"/>
                <w:lang w:val="es-ES_tradnl"/>
              </w:rPr>
              <w:t>Est. ING. 3.6.3. Comprende mensajes breves y sencillos (nota, postal, correo electrónico, felicitación…) y reconoce las palabras que se relacionan con este tipo de mensaje.</w:t>
            </w:r>
          </w:p>
        </w:tc>
        <w:tc>
          <w:tcPr>
            <w:tcW w:w="720" w:type="dxa"/>
            <w:vAlign w:val="center"/>
          </w:tcPr>
          <w:p w:rsidR="007E188D" w:rsidRPr="005C133E" w:rsidRDefault="007E188D" w:rsidP="00254189">
            <w:pPr>
              <w:spacing w:before="60" w:after="60"/>
              <w:rPr>
                <w:rFonts w:ascii="Calibri" w:hAnsi="Calibri" w:cs="Arial"/>
                <w:color w:val="002060"/>
                <w:sz w:val="15"/>
                <w:szCs w:val="15"/>
              </w:rPr>
            </w:pPr>
            <w:r w:rsidRPr="005C133E">
              <w:rPr>
                <w:rFonts w:ascii="Calibri" w:hAnsi="Calibri" w:cs="Arial"/>
                <w:sz w:val="15"/>
                <w:szCs w:val="15"/>
              </w:rPr>
              <w:t>CCL</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b/>
                <w:sz w:val="15"/>
                <w:szCs w:val="15"/>
              </w:rPr>
            </w:pPr>
            <w:r w:rsidRPr="005C133E">
              <w:rPr>
                <w:rFonts w:ascii="Calibri" w:hAnsi="Calibri" w:cs="Arial"/>
                <w:sz w:val="15"/>
                <w:szCs w:val="15"/>
                <w:lang w:val="es-ES_tradnl"/>
              </w:rPr>
              <w:t>Est. ING. 3.6.4. Infiere, predice e imagina el significado de las palabras dentro de las frases cortas de artículos  breves en revistas impresas o páginas web/blogs utilizando información previa sobre temas que sean de su interés (deportes, animales, juegos en formato digital o sabe usar una aplicación informática).</w:t>
            </w:r>
          </w:p>
        </w:tc>
        <w:tc>
          <w:tcPr>
            <w:tcW w:w="720" w:type="dxa"/>
            <w:vAlign w:val="center"/>
          </w:tcPr>
          <w:p w:rsidR="007E188D" w:rsidRPr="005C133E" w:rsidRDefault="007E188D" w:rsidP="00254189">
            <w:pPr>
              <w:spacing w:before="60" w:after="60"/>
              <w:rPr>
                <w:rFonts w:ascii="Calibri" w:hAnsi="Calibri" w:cs="Arial"/>
                <w:color w:val="002060"/>
                <w:sz w:val="15"/>
                <w:szCs w:val="15"/>
              </w:rPr>
            </w:pPr>
            <w:r w:rsidRPr="005C133E">
              <w:rPr>
                <w:rFonts w:ascii="Calibri" w:hAnsi="Calibri" w:cs="Arial"/>
                <w:sz w:val="15"/>
                <w:szCs w:val="15"/>
              </w:rPr>
              <w:t>CCL</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3.6.5. Comprende el significado probable de las palabras dentro de las frases cortas en un texto para tener una idea general del argumento de los cuentos breves e identifica a los personajes principales, siempre y cuando la imagen y la acción conduzcan gran parte del argumento. (cuentos con apoyo textual, contextual y visual).</w:t>
            </w:r>
          </w:p>
        </w:tc>
        <w:tc>
          <w:tcPr>
            <w:tcW w:w="720" w:type="dxa"/>
          </w:tcPr>
          <w:p w:rsidR="007E188D" w:rsidRPr="00240612" w:rsidRDefault="007E188D" w:rsidP="00254189">
            <w:pPr>
              <w:spacing w:before="60" w:after="60" w:line="247" w:lineRule="auto"/>
              <w:ind w:left="16" w:right="-25" w:hanging="16"/>
              <w:rPr>
                <w:rFonts w:ascii="Calibri" w:hAnsi="Calibri" w:cs="Arial"/>
                <w:sz w:val="15"/>
                <w:szCs w:val="15"/>
              </w:rPr>
            </w:pPr>
            <w:r w:rsidRPr="00240612">
              <w:rPr>
                <w:rFonts w:ascii="Calibri" w:hAnsi="Calibri" w:cs="Arial"/>
                <w:sz w:val="15"/>
                <w:szCs w:val="15"/>
              </w:rPr>
              <w:t xml:space="preserve">CCL </w:t>
            </w:r>
          </w:p>
          <w:p w:rsidR="007E188D" w:rsidRPr="00240612" w:rsidRDefault="007E188D" w:rsidP="00254189">
            <w:pPr>
              <w:spacing w:before="60" w:after="60"/>
              <w:rPr>
                <w:rFonts w:ascii="Calibri" w:hAnsi="Calibri" w:cs="Arial"/>
                <w:color w:val="002060"/>
                <w:sz w:val="15"/>
                <w:szCs w:val="15"/>
              </w:rPr>
            </w:pPr>
            <w:r w:rsidRPr="00240612">
              <w:rPr>
                <w:rFonts w:ascii="Calibri" w:hAnsi="Calibri" w:cs="Arial"/>
                <w:sz w:val="15"/>
                <w:szCs w:val="15"/>
              </w:rPr>
              <w:t xml:space="preserve"> CAA</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340DF"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restart"/>
            <w:vAlign w:val="center"/>
          </w:tcPr>
          <w:p w:rsidR="007E188D" w:rsidRPr="005C133E" w:rsidRDefault="007E188D" w:rsidP="00254189">
            <w:pPr>
              <w:spacing w:before="60" w:after="60"/>
              <w:rPr>
                <w:rFonts w:ascii="Calibri" w:hAnsi="Calibri" w:cs="Arial"/>
                <w:sz w:val="15"/>
                <w:szCs w:val="15"/>
                <w:lang w:val="es-ES_tradnl"/>
              </w:rPr>
            </w:pPr>
            <w:r w:rsidRPr="005C133E">
              <w:rPr>
                <w:rFonts w:ascii="Calibri" w:hAnsi="Calibri" w:cs="Arial"/>
                <w:sz w:val="15"/>
                <w:szCs w:val="15"/>
                <w:lang w:val="es-ES_tradnl"/>
              </w:rPr>
              <w:t xml:space="preserve">Crit.ING.3.7. Reconocer los signos ortográficos básicos (p. e. punto, coma, </w:t>
            </w:r>
            <w:r w:rsidR="000625AA" w:rsidRPr="005C133E">
              <w:rPr>
                <w:rFonts w:ascii="Calibri" w:hAnsi="Calibri" w:cs="Arial"/>
                <w:sz w:val="15"/>
                <w:szCs w:val="15"/>
                <w:lang w:val="es-ES_tradnl"/>
              </w:rPr>
              <w:t>comillas, signo</w:t>
            </w:r>
            <w:r w:rsidRPr="005C133E">
              <w:rPr>
                <w:rFonts w:ascii="Calibri" w:hAnsi="Calibri" w:cs="Arial"/>
                <w:sz w:val="15"/>
                <w:szCs w:val="15"/>
                <w:lang w:val="es-ES_tradnl"/>
              </w:rPr>
              <w:t xml:space="preserve"> - y no signos - de interrogación, exclamación, puntos suspensivos), así como símbolos de uso frecuente (p. ej.:  </w:t>
            </w:r>
            <w:r w:rsidRPr="005C133E">
              <w:rPr>
                <w:rFonts w:cs="Arial"/>
                <w:sz w:val="15"/>
                <w:szCs w:val="15"/>
                <w:lang w:val="es-ES_tradnl"/>
              </w:rPr>
              <w:t>☺</w:t>
            </w:r>
            <w:r w:rsidRPr="005C133E">
              <w:rPr>
                <w:rFonts w:ascii="Calibri" w:hAnsi="Calibri" w:cs="Arial"/>
                <w:sz w:val="15"/>
                <w:szCs w:val="15"/>
                <w:lang w:val="es-ES_tradnl"/>
              </w:rPr>
              <w:t xml:space="preserve">, @, </w:t>
            </w:r>
            <w:r w:rsidRPr="005C133E">
              <w:rPr>
                <w:rFonts w:cs="Arial"/>
                <w:sz w:val="15"/>
                <w:szCs w:val="15"/>
                <w:lang w:val="es-ES_tradnl"/>
              </w:rPr>
              <w:t>₤</w:t>
            </w:r>
            <w:r w:rsidRPr="005C133E">
              <w:rPr>
                <w:rFonts w:ascii="Calibri" w:hAnsi="Calibri" w:cs="Arial"/>
                <w:sz w:val="15"/>
                <w:szCs w:val="15"/>
                <w:lang w:val="es-ES_tradnl"/>
              </w:rPr>
              <w:t>, $) e identificar los significados e intenciones comunicativas generales relacionados con los mismos.</w:t>
            </w:r>
          </w:p>
          <w:p w:rsidR="007E188D" w:rsidRPr="005C133E" w:rsidRDefault="007E188D" w:rsidP="00254189">
            <w:pPr>
              <w:spacing w:before="60" w:after="60"/>
              <w:rPr>
                <w:rFonts w:ascii="Calibri" w:hAnsi="Calibri" w:cs="Arial"/>
                <w:sz w:val="15"/>
                <w:szCs w:val="15"/>
                <w:lang w:val="es-ES_tradnl"/>
              </w:rPr>
            </w:pPr>
          </w:p>
        </w:tc>
        <w:tc>
          <w:tcPr>
            <w:tcW w:w="714" w:type="dxa"/>
            <w:vMerge w:val="restart"/>
            <w:vAlign w:val="center"/>
          </w:tcPr>
          <w:p w:rsidR="007E188D" w:rsidRPr="005C133E" w:rsidRDefault="007E188D" w:rsidP="00254189">
            <w:pPr>
              <w:spacing w:before="60" w:after="60" w:line="247" w:lineRule="auto"/>
              <w:ind w:left="16" w:right="-25" w:hanging="16"/>
              <w:rPr>
                <w:rFonts w:ascii="Calibri" w:hAnsi="Calibri" w:cs="Arial"/>
                <w:sz w:val="15"/>
                <w:szCs w:val="15"/>
              </w:rPr>
            </w:pPr>
            <w:r w:rsidRPr="005C133E">
              <w:rPr>
                <w:rFonts w:ascii="Calibri" w:hAnsi="Calibri" w:cs="Arial"/>
                <w:sz w:val="15"/>
                <w:szCs w:val="15"/>
              </w:rPr>
              <w:t>CCL</w:t>
            </w:r>
          </w:p>
          <w:p w:rsidR="007E188D" w:rsidRPr="005C133E" w:rsidRDefault="007E188D" w:rsidP="00254189">
            <w:pPr>
              <w:spacing w:before="60" w:after="60" w:line="247" w:lineRule="auto"/>
              <w:ind w:left="16" w:right="-25" w:hanging="16"/>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3.7.1. Reconoce el conjunto de normas que regulan la escritura en instrucciones muy simples si les son familiares (por ejemplo, en un centro de salud/hospital, preguntas de los médicos y enfermeras, en la calle preguntas de la policía, etc.)</w:t>
            </w:r>
          </w:p>
        </w:tc>
        <w:tc>
          <w:tcPr>
            <w:tcW w:w="720" w:type="dxa"/>
          </w:tcPr>
          <w:p w:rsidR="007E188D" w:rsidRPr="00240612" w:rsidRDefault="007E188D" w:rsidP="00254189">
            <w:pPr>
              <w:spacing w:before="60" w:after="60" w:line="247" w:lineRule="auto"/>
              <w:ind w:left="16" w:right="-25" w:hanging="16"/>
              <w:rPr>
                <w:rFonts w:ascii="Calibri" w:hAnsi="Calibri" w:cs="Arial"/>
                <w:sz w:val="15"/>
                <w:szCs w:val="15"/>
              </w:rPr>
            </w:pPr>
            <w:r w:rsidRPr="00240612">
              <w:rPr>
                <w:rFonts w:ascii="Calibri" w:hAnsi="Calibri" w:cs="Arial"/>
                <w:sz w:val="15"/>
                <w:szCs w:val="15"/>
              </w:rPr>
              <w:t>CCL</w:t>
            </w:r>
          </w:p>
          <w:p w:rsidR="007E188D" w:rsidRPr="00240612" w:rsidRDefault="007E188D" w:rsidP="00254189">
            <w:pPr>
              <w:spacing w:before="60" w:after="60" w:line="247" w:lineRule="auto"/>
              <w:ind w:left="16" w:right="-25" w:hanging="16"/>
              <w:rPr>
                <w:rFonts w:ascii="Calibri" w:hAnsi="Calibri" w:cs="Arial"/>
                <w:sz w:val="15"/>
                <w:szCs w:val="15"/>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3.7.2 Reconoce y predice la forma correcta de escribir palabras y frases escritas en material informativo breve y sencillo reconociendo las normas de ortografía, algunos signos ortográficos y símbolos (menú con precios, receta con medidas y tiempos, descripciones...).</w:t>
            </w:r>
          </w:p>
        </w:tc>
        <w:tc>
          <w:tcPr>
            <w:tcW w:w="720" w:type="dxa"/>
          </w:tcPr>
          <w:p w:rsidR="007E188D" w:rsidRPr="00240612" w:rsidRDefault="007E188D" w:rsidP="00254189">
            <w:pPr>
              <w:spacing w:before="60" w:after="60" w:line="247" w:lineRule="auto"/>
              <w:ind w:left="16" w:right="-25" w:hanging="16"/>
              <w:rPr>
                <w:rFonts w:ascii="Calibri" w:hAnsi="Calibri" w:cs="Arial"/>
                <w:sz w:val="15"/>
                <w:szCs w:val="15"/>
              </w:rPr>
            </w:pPr>
            <w:r w:rsidRPr="00240612">
              <w:rPr>
                <w:rFonts w:ascii="Calibri" w:hAnsi="Calibri" w:cs="Arial"/>
                <w:sz w:val="15"/>
                <w:szCs w:val="15"/>
              </w:rPr>
              <w:t>CCL</w:t>
            </w:r>
          </w:p>
          <w:p w:rsidR="007E188D" w:rsidRPr="00240612" w:rsidRDefault="007E188D" w:rsidP="00254189">
            <w:pPr>
              <w:autoSpaceDE w:val="0"/>
              <w:autoSpaceDN w:val="0"/>
              <w:adjustRightInd w:val="0"/>
              <w:spacing w:before="60" w:after="60" w:line="247" w:lineRule="atLeast"/>
              <w:ind w:left="16" w:right="-25" w:hanging="16"/>
              <w:rPr>
                <w:rFonts w:ascii="Calibri" w:hAnsi="Calibri" w:cs="Arial"/>
                <w:sz w:val="15"/>
                <w:szCs w:val="15"/>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3.7.3. Comprende mensajes breves y sencillos (nota, postal, correo electrónico, felicitación…) y reconoce las normas ortográficas para facilitar la comprensión de la correspondencia entre grafema y fonema para entender mejor el mensaje escrito.</w:t>
            </w:r>
          </w:p>
        </w:tc>
        <w:tc>
          <w:tcPr>
            <w:tcW w:w="720" w:type="dxa"/>
          </w:tcPr>
          <w:p w:rsidR="007E188D" w:rsidRPr="00240612" w:rsidRDefault="007E188D" w:rsidP="00254189">
            <w:pPr>
              <w:spacing w:before="60" w:after="60" w:line="247" w:lineRule="auto"/>
              <w:ind w:left="16" w:right="-25" w:hanging="16"/>
              <w:rPr>
                <w:rFonts w:ascii="Calibri" w:hAnsi="Calibri" w:cs="Arial"/>
                <w:sz w:val="15"/>
                <w:szCs w:val="15"/>
              </w:rPr>
            </w:pPr>
            <w:r w:rsidRPr="00240612">
              <w:rPr>
                <w:rFonts w:ascii="Calibri" w:hAnsi="Calibri" w:cs="Arial"/>
                <w:sz w:val="15"/>
                <w:szCs w:val="15"/>
              </w:rPr>
              <w:t>CCL</w:t>
            </w:r>
          </w:p>
          <w:p w:rsidR="007E188D" w:rsidRPr="00240612" w:rsidRDefault="007E188D" w:rsidP="00254189">
            <w:pPr>
              <w:autoSpaceDE w:val="0"/>
              <w:autoSpaceDN w:val="0"/>
              <w:adjustRightInd w:val="0"/>
              <w:spacing w:before="60" w:after="60" w:line="247" w:lineRule="atLeast"/>
              <w:ind w:left="16" w:right="-25" w:hanging="16"/>
              <w:rPr>
                <w:rFonts w:ascii="Calibri" w:hAnsi="Calibri" w:cs="Arial"/>
                <w:sz w:val="15"/>
                <w:szCs w:val="15"/>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5C133E" w:rsidRDefault="007E188D" w:rsidP="00254189">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5C133E" w:rsidRDefault="007E188D" w:rsidP="00254189">
            <w:pPr>
              <w:rPr>
                <w:rFonts w:ascii="Calibri" w:hAnsi="Calibri" w:cs="Arial"/>
                <w:sz w:val="15"/>
                <w:szCs w:val="15"/>
                <w:lang w:val="es-ES_tradnl"/>
              </w:rPr>
            </w:pPr>
            <w:r w:rsidRPr="005C133E">
              <w:rPr>
                <w:rFonts w:ascii="Calibri" w:hAnsi="Calibri" w:cs="Arial"/>
                <w:sz w:val="15"/>
                <w:szCs w:val="15"/>
                <w:lang w:val="es-ES_tradnl"/>
              </w:rPr>
              <w:t xml:space="preserve">Est. ING. 3.7.4. Reconoce los mensajes en las noticias  breves en vídeos en internet y artículos  de  revistas  para  jóvenes que traten temas que le sean </w:t>
            </w:r>
            <w:r w:rsidRPr="005C133E">
              <w:rPr>
                <w:rFonts w:ascii="Calibri" w:hAnsi="Calibri" w:cs="Arial"/>
                <w:sz w:val="15"/>
                <w:szCs w:val="15"/>
                <w:lang w:val="es-ES_tradnl"/>
              </w:rPr>
              <w:lastRenderedPageBreak/>
              <w:t>familiares o sean de su interés descifrando el significado probable del mensaje distinguiendo el patrón ortográfico para facilitar la comprensión de la correspondencia entre grafema y fonema para entender mejor el mensaje escrito.</w:t>
            </w:r>
          </w:p>
        </w:tc>
        <w:tc>
          <w:tcPr>
            <w:tcW w:w="720" w:type="dxa"/>
          </w:tcPr>
          <w:p w:rsidR="007E188D" w:rsidRPr="00240612" w:rsidRDefault="007E188D" w:rsidP="00254189">
            <w:pPr>
              <w:autoSpaceDE w:val="0"/>
              <w:autoSpaceDN w:val="0"/>
              <w:adjustRightInd w:val="0"/>
              <w:spacing w:before="60" w:after="60" w:line="247" w:lineRule="atLeast"/>
              <w:ind w:left="16" w:right="-25" w:hanging="16"/>
              <w:rPr>
                <w:rFonts w:ascii="Calibri" w:hAnsi="Calibri" w:cs="Arial"/>
                <w:sz w:val="15"/>
                <w:szCs w:val="15"/>
              </w:rPr>
            </w:pPr>
            <w:r w:rsidRPr="00240612">
              <w:rPr>
                <w:rFonts w:ascii="Calibri" w:hAnsi="Calibri" w:cs="Arial"/>
                <w:sz w:val="15"/>
                <w:szCs w:val="15"/>
              </w:rPr>
              <w:lastRenderedPageBreak/>
              <w:t>CCL</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0625AA" w:rsidP="000625AA">
            <w:pPr>
              <w:spacing w:before="60" w:after="60"/>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7E188D" w:rsidP="00254189">
            <w:pPr>
              <w:spacing w:before="60" w:after="60"/>
              <w:jc w:val="center"/>
              <w:rPr>
                <w:rFonts w:ascii="Calibri" w:hAnsi="Calibri" w:cs="Arial"/>
                <w:sz w:val="16"/>
                <w:szCs w:val="16"/>
              </w:rPr>
            </w:pPr>
          </w:p>
        </w:tc>
      </w:tr>
      <w:tr w:rsidR="007E188D" w:rsidRPr="008C712B" w:rsidTr="005C25F1">
        <w:trPr>
          <w:trHeight w:val="397"/>
          <w:jc w:val="center"/>
        </w:trPr>
        <w:tc>
          <w:tcPr>
            <w:tcW w:w="3714" w:type="dxa"/>
            <w:vMerge/>
            <w:vAlign w:val="center"/>
          </w:tcPr>
          <w:p w:rsidR="007E188D" w:rsidRPr="005C133E" w:rsidRDefault="007E188D" w:rsidP="00254189">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rsidR="007E188D" w:rsidRPr="005C133E" w:rsidRDefault="007E188D" w:rsidP="00254189">
            <w:pPr>
              <w:spacing w:before="60" w:after="60"/>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3.7.5. Comprende palabras y frases cortas de cuentos breves y con patrones ortográficos repetitivos e identifica a los personajes principales, siempre y cuando la imagen y la acción conduzcan gran parte del argumento, reconociendo el uso de los signos de puntuación básicos más utilizados en textos narrativos.</w:t>
            </w:r>
          </w:p>
        </w:tc>
        <w:tc>
          <w:tcPr>
            <w:tcW w:w="720" w:type="dxa"/>
          </w:tcPr>
          <w:p w:rsidR="007E188D" w:rsidRPr="00240612" w:rsidRDefault="007E188D" w:rsidP="00254189">
            <w:pPr>
              <w:autoSpaceDE w:val="0"/>
              <w:autoSpaceDN w:val="0"/>
              <w:adjustRightInd w:val="0"/>
              <w:spacing w:before="60" w:after="60" w:line="247" w:lineRule="atLeast"/>
              <w:ind w:left="16" w:right="-25" w:hanging="16"/>
              <w:rPr>
                <w:rFonts w:ascii="Calibri" w:hAnsi="Calibri" w:cs="Arial"/>
                <w:sz w:val="15"/>
                <w:szCs w:val="15"/>
              </w:rPr>
            </w:pPr>
            <w:r w:rsidRPr="00240612">
              <w:rPr>
                <w:rFonts w:ascii="Calibri" w:hAnsi="Calibri" w:cs="Arial"/>
                <w:sz w:val="15"/>
                <w:szCs w:val="15"/>
              </w:rPr>
              <w:t>CCL</w:t>
            </w: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0625AA" w:rsidP="00254189">
            <w:pPr>
              <w:spacing w:before="60" w:after="60"/>
              <w:jc w:val="center"/>
              <w:rPr>
                <w:rFonts w:ascii="Calibri" w:hAnsi="Calibri" w:cs="Arial"/>
                <w:sz w:val="16"/>
                <w:szCs w:val="16"/>
              </w:rPr>
            </w:pPr>
            <w:r>
              <w:rPr>
                <w:rFonts w:ascii="Calibri" w:hAnsi="Calibri" w:cs="Arial"/>
                <w:sz w:val="16"/>
                <w:szCs w:val="16"/>
              </w:rPr>
              <w:t>X</w:t>
            </w:r>
          </w:p>
        </w:tc>
      </w:tr>
    </w:tbl>
    <w:p w:rsidR="005E418F" w:rsidRDefault="005E418F"/>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600"/>
        <w:gridCol w:w="600"/>
        <w:gridCol w:w="600"/>
        <w:gridCol w:w="600"/>
        <w:gridCol w:w="600"/>
        <w:gridCol w:w="600"/>
        <w:gridCol w:w="600"/>
        <w:gridCol w:w="600"/>
        <w:gridCol w:w="580"/>
        <w:gridCol w:w="20"/>
      </w:tblGrid>
      <w:tr w:rsidR="005E418F" w:rsidRPr="006B3A30" w:rsidTr="00254189">
        <w:trPr>
          <w:gridAfter w:val="1"/>
          <w:wAfter w:w="20" w:type="dxa"/>
          <w:jc w:val="center"/>
        </w:trPr>
        <w:tc>
          <w:tcPr>
            <w:tcW w:w="9288" w:type="dxa"/>
            <w:gridSpan w:val="3"/>
            <w:tcBorders>
              <w:top w:val="nil"/>
              <w:left w:val="nil"/>
            </w:tcBorders>
          </w:tcPr>
          <w:p w:rsidR="005E418F" w:rsidRPr="006B3A30" w:rsidRDefault="005E418F" w:rsidP="00254189">
            <w:pPr>
              <w:spacing w:before="60" w:after="60"/>
              <w:jc w:val="center"/>
              <w:rPr>
                <w:rFonts w:cs="Arial"/>
                <w:b/>
              </w:rPr>
            </w:pPr>
            <w:bookmarkStart w:id="0" w:name="_GoBack"/>
            <w:bookmarkEnd w:id="0"/>
          </w:p>
        </w:tc>
        <w:tc>
          <w:tcPr>
            <w:tcW w:w="6100" w:type="dxa"/>
            <w:gridSpan w:val="10"/>
            <w:shd w:val="clear" w:color="auto" w:fill="CC99FF"/>
          </w:tcPr>
          <w:p w:rsidR="005E418F" w:rsidRPr="006B3A30" w:rsidRDefault="005E418F" w:rsidP="00254189">
            <w:pPr>
              <w:spacing w:before="60" w:after="60"/>
              <w:jc w:val="center"/>
              <w:rPr>
                <w:rFonts w:ascii="Calibri" w:hAnsi="Calibri" w:cs="Arial"/>
                <w:b/>
              </w:rPr>
            </w:pPr>
            <w:r>
              <w:rPr>
                <w:rFonts w:ascii="Calibri" w:hAnsi="Calibri" w:cs="Arial"/>
                <w:b/>
              </w:rPr>
              <w:t>Curso: 4</w:t>
            </w:r>
            <w:r w:rsidRPr="006B3A30">
              <w:rPr>
                <w:rFonts w:ascii="Calibri" w:hAnsi="Calibri" w:cs="Arial"/>
                <w:b/>
              </w:rPr>
              <w:t>º</w:t>
            </w:r>
          </w:p>
        </w:tc>
      </w:tr>
      <w:tr w:rsidR="005E418F" w:rsidRPr="008C712B" w:rsidTr="00254189">
        <w:trPr>
          <w:jc w:val="center"/>
        </w:trPr>
        <w:tc>
          <w:tcPr>
            <w:tcW w:w="15408" w:type="dxa"/>
            <w:gridSpan w:val="14"/>
          </w:tcPr>
          <w:p w:rsidR="005E418F" w:rsidRPr="006B3A30" w:rsidRDefault="005E418F" w:rsidP="00254189">
            <w:pPr>
              <w:spacing w:before="60" w:after="60"/>
              <w:jc w:val="both"/>
              <w:rPr>
                <w:rFonts w:ascii="Calibri" w:hAnsi="Calibri" w:cs="Arial"/>
                <w:b/>
                <w:i/>
              </w:rPr>
            </w:pPr>
            <w:r w:rsidRPr="006B3A30">
              <w:rPr>
                <w:rFonts w:ascii="Calibri" w:hAnsi="Calibri" w:cs="Arial"/>
                <w:b/>
              </w:rPr>
              <w:t xml:space="preserve">BLOQUE 4: </w:t>
            </w:r>
            <w:r>
              <w:rPr>
                <w:rFonts w:cs="Arial"/>
                <w:sz w:val="16"/>
                <w:szCs w:val="16"/>
              </w:rPr>
              <w:t>Producción de Textos Escritos: Expresión e Interacción.</w:t>
            </w:r>
          </w:p>
        </w:tc>
      </w:tr>
      <w:tr w:rsidR="005E418F" w:rsidRPr="008C712B" w:rsidTr="00254189">
        <w:trPr>
          <w:jc w:val="center"/>
        </w:trPr>
        <w:tc>
          <w:tcPr>
            <w:tcW w:w="10008" w:type="dxa"/>
            <w:gridSpan w:val="4"/>
            <w:vAlign w:val="center"/>
          </w:tcPr>
          <w:p w:rsidR="005E418F" w:rsidRPr="000C1DA2" w:rsidRDefault="005E418F" w:rsidP="00254189">
            <w:pPr>
              <w:rPr>
                <w:rFonts w:ascii="Calibri" w:hAnsi="Calibri" w:cs="Arial"/>
                <w:b/>
                <w:bCs/>
                <w:sz w:val="15"/>
                <w:szCs w:val="15"/>
              </w:rPr>
            </w:pPr>
            <w:r w:rsidRPr="000C1DA2">
              <w:rPr>
                <w:rFonts w:ascii="Calibri" w:hAnsi="Calibri" w:cs="Arial"/>
                <w:b/>
                <w:bCs/>
                <w:sz w:val="15"/>
                <w:szCs w:val="15"/>
              </w:rPr>
              <w:t xml:space="preserve">Contenidos: </w:t>
            </w:r>
          </w:p>
          <w:p w:rsidR="005E418F" w:rsidRPr="00C62749" w:rsidRDefault="005E418F" w:rsidP="00254189">
            <w:pPr>
              <w:ind w:left="20" w:right="-20"/>
              <w:rPr>
                <w:rFonts w:ascii="Calibri" w:hAnsi="Calibri" w:cs="Arial"/>
                <w:sz w:val="14"/>
                <w:szCs w:val="14"/>
              </w:rPr>
            </w:pPr>
            <w:r w:rsidRPr="00C62749">
              <w:rPr>
                <w:rFonts w:ascii="Calibri" w:hAnsi="Calibri" w:cs="Arial"/>
                <w:sz w:val="14"/>
                <w:szCs w:val="14"/>
              </w:rPr>
              <w:t>Estrategias de producción:</w:t>
            </w:r>
          </w:p>
          <w:p w:rsidR="005E418F" w:rsidRPr="00C62749" w:rsidRDefault="005E418F" w:rsidP="00254189">
            <w:pPr>
              <w:ind w:left="175" w:right="-20"/>
              <w:rPr>
                <w:rFonts w:ascii="Calibri" w:hAnsi="Calibri" w:cs="Arial"/>
                <w:sz w:val="14"/>
                <w:szCs w:val="14"/>
              </w:rPr>
            </w:pPr>
            <w:r w:rsidRPr="00C62749">
              <w:rPr>
                <w:rFonts w:ascii="Calibri" w:hAnsi="Calibri" w:cs="Arial"/>
                <w:sz w:val="14"/>
                <w:szCs w:val="14"/>
              </w:rPr>
              <w:t>Planificación</w:t>
            </w:r>
          </w:p>
          <w:p w:rsidR="005E418F" w:rsidRPr="00C62749" w:rsidRDefault="005E418F" w:rsidP="00254189">
            <w:pPr>
              <w:pStyle w:val="Prrafodelista"/>
              <w:tabs>
                <w:tab w:val="left" w:pos="459"/>
              </w:tabs>
              <w:ind w:left="317" w:right="-20"/>
              <w:rPr>
                <w:rFonts w:ascii="Calibri" w:hAnsi="Calibri" w:cs="Arial"/>
                <w:sz w:val="14"/>
                <w:szCs w:val="14"/>
              </w:rPr>
            </w:pPr>
            <w:r w:rsidRPr="00C62749">
              <w:rPr>
                <w:rFonts w:ascii="Calibri" w:hAnsi="Calibri" w:cs="Arial"/>
                <w:sz w:val="14"/>
                <w:szCs w:val="14"/>
              </w:rPr>
              <w:t>Movilizar y coordinar las propias competencias generales y comunicativas con el fin de realizar eficazmente la tarea (repasar qué se sabe sobre el tema, qué se puede o se quiere decir, etc.).</w:t>
            </w:r>
          </w:p>
          <w:p w:rsidR="005E418F" w:rsidRPr="00C62749" w:rsidRDefault="005E418F" w:rsidP="00254189">
            <w:pPr>
              <w:tabs>
                <w:tab w:val="left" w:pos="459"/>
              </w:tabs>
              <w:ind w:left="317" w:right="-20"/>
              <w:rPr>
                <w:rFonts w:ascii="Calibri" w:hAnsi="Calibri" w:cs="Arial"/>
                <w:sz w:val="14"/>
                <w:szCs w:val="14"/>
              </w:rPr>
            </w:pPr>
            <w:r w:rsidRPr="00C62749">
              <w:rPr>
                <w:rFonts w:ascii="Calibri" w:hAnsi="Calibri" w:cs="Arial"/>
                <w:sz w:val="14"/>
                <w:szCs w:val="14"/>
              </w:rPr>
              <w:t>Localizar y usar adecuadamente recursos lingüísticos o temáticos (uso de un diccionario o gramática, obtención de ayuda, etc.).</w:t>
            </w:r>
          </w:p>
          <w:p w:rsidR="005E418F" w:rsidRPr="00C62749" w:rsidRDefault="005E418F" w:rsidP="00254189">
            <w:pPr>
              <w:ind w:left="175" w:right="-20"/>
              <w:rPr>
                <w:rFonts w:ascii="Calibri" w:hAnsi="Calibri" w:cs="Arial"/>
                <w:sz w:val="14"/>
                <w:szCs w:val="14"/>
              </w:rPr>
            </w:pPr>
            <w:r w:rsidRPr="00C62749">
              <w:rPr>
                <w:rFonts w:ascii="Calibri" w:hAnsi="Calibri" w:cs="Arial"/>
                <w:sz w:val="14"/>
                <w:szCs w:val="14"/>
              </w:rPr>
              <w:t>Ejecución</w:t>
            </w:r>
          </w:p>
          <w:p w:rsidR="005E418F" w:rsidRPr="00C62749" w:rsidRDefault="005E418F" w:rsidP="00254189">
            <w:pPr>
              <w:ind w:left="317" w:right="-20"/>
              <w:rPr>
                <w:rFonts w:ascii="Calibri" w:hAnsi="Calibri" w:cs="Arial"/>
                <w:sz w:val="14"/>
                <w:szCs w:val="14"/>
              </w:rPr>
            </w:pPr>
            <w:r w:rsidRPr="00C62749">
              <w:rPr>
                <w:rFonts w:ascii="Calibri" w:hAnsi="Calibri" w:cs="Arial"/>
                <w:sz w:val="14"/>
                <w:szCs w:val="14"/>
              </w:rPr>
              <w:t>Expresar el mensaje con claridad ajustándose a los modelos y fórmulas de cada tipo de texto.</w:t>
            </w:r>
          </w:p>
          <w:p w:rsidR="005E418F" w:rsidRPr="00C62749" w:rsidRDefault="005E418F" w:rsidP="00254189">
            <w:pPr>
              <w:ind w:left="317" w:right="-20"/>
              <w:rPr>
                <w:rFonts w:ascii="Calibri" w:hAnsi="Calibri" w:cs="Arial"/>
                <w:sz w:val="14"/>
                <w:szCs w:val="14"/>
              </w:rPr>
            </w:pPr>
            <w:r w:rsidRPr="00C62749">
              <w:rPr>
                <w:rFonts w:ascii="Calibri" w:hAnsi="Calibri" w:cs="Arial"/>
                <w:sz w:val="14"/>
                <w:szCs w:val="14"/>
              </w:rPr>
              <w:t>Reajustar la tarea (emprender una versión más modesta de la tarea) o el mensaje (hacer concesiones en lo que realmente le gustaría expresar), tras valorar las dificultades y los recursos disponibles.</w:t>
            </w:r>
          </w:p>
          <w:p w:rsidR="005E418F" w:rsidRPr="00C62749" w:rsidRDefault="005E418F" w:rsidP="00254189">
            <w:pPr>
              <w:ind w:left="317" w:right="-20"/>
              <w:rPr>
                <w:rFonts w:ascii="Calibri" w:hAnsi="Calibri" w:cs="Arial"/>
                <w:sz w:val="14"/>
                <w:szCs w:val="14"/>
              </w:rPr>
            </w:pPr>
            <w:r w:rsidRPr="00C62749">
              <w:rPr>
                <w:rFonts w:ascii="Calibri" w:hAnsi="Calibri" w:cs="Arial"/>
                <w:sz w:val="14"/>
                <w:szCs w:val="14"/>
              </w:rPr>
              <w:t>Apoyarse en y sacar el máximo partido  de los conocimientos previos (utilizar lenguaje ‘prefabricado’, etc.).</w:t>
            </w:r>
          </w:p>
          <w:p w:rsidR="005E418F" w:rsidRPr="00C62749" w:rsidRDefault="005E418F" w:rsidP="00254189">
            <w:pPr>
              <w:ind w:left="20" w:right="-20"/>
              <w:rPr>
                <w:rFonts w:ascii="Calibri" w:hAnsi="Calibri" w:cs="Arial"/>
                <w:sz w:val="14"/>
                <w:szCs w:val="14"/>
              </w:rPr>
            </w:pPr>
            <w:r w:rsidRPr="00C62749">
              <w:rPr>
                <w:rFonts w:ascii="Calibri" w:hAnsi="Calibri" w:cs="Arial"/>
                <w:sz w:val="14"/>
                <w:szCs w:val="14"/>
              </w:rPr>
              <w:t>Aspectos socioculturales y sociolingüísticos: convenciones sociales (saludos y despedidas, p.ej: “see you later!”, “Good evening”), normas de cortesía y registros (“You are welcome”; “How are you?”; “Can I…?”); costumbres (hábitos semanales), valores, creencias y actitudes; comportamiento (gestos, expresión facial, contacto visual, uso de la voz, proxémica, contacto corporal).</w:t>
            </w:r>
          </w:p>
          <w:p w:rsidR="005E418F" w:rsidRPr="00C62749" w:rsidRDefault="005E418F" w:rsidP="00254189">
            <w:pPr>
              <w:ind w:left="20" w:right="-20"/>
              <w:rPr>
                <w:rFonts w:ascii="Calibri" w:hAnsi="Calibri" w:cs="Arial"/>
                <w:sz w:val="14"/>
                <w:szCs w:val="14"/>
              </w:rPr>
            </w:pPr>
            <w:r w:rsidRPr="00C62749">
              <w:rPr>
                <w:rFonts w:ascii="Calibri" w:hAnsi="Calibri" w:cs="Arial"/>
                <w:sz w:val="14"/>
                <w:szCs w:val="14"/>
              </w:rPr>
              <w:t>Funciones comunicativas:</w:t>
            </w:r>
          </w:p>
          <w:p w:rsidR="005E418F" w:rsidRPr="00C62749" w:rsidRDefault="005E418F" w:rsidP="00254189">
            <w:pPr>
              <w:ind w:left="175" w:right="-20"/>
              <w:rPr>
                <w:rFonts w:ascii="Calibri" w:hAnsi="Calibri" w:cs="Arial"/>
                <w:sz w:val="14"/>
                <w:szCs w:val="14"/>
              </w:rPr>
            </w:pPr>
            <w:r w:rsidRPr="00C62749">
              <w:rPr>
                <w:rFonts w:ascii="Calibri" w:hAnsi="Calibri" w:cs="Arial"/>
                <w:sz w:val="14"/>
                <w:szCs w:val="14"/>
              </w:rPr>
              <w:t xml:space="preserve">Saludos y despedidas (“Dear….”;  “Sincerely…”) y presentaciones (introductions), disculpas, agradecimientos (“thank you very much”; “Your are welcome”; “Not at all”), invitaciones. </w:t>
            </w:r>
          </w:p>
          <w:p w:rsidR="005E418F" w:rsidRPr="00C62749" w:rsidRDefault="005E418F" w:rsidP="00254189">
            <w:pPr>
              <w:ind w:left="175" w:right="-25"/>
              <w:rPr>
                <w:rFonts w:ascii="Calibri" w:hAnsi="Calibri" w:cs="Arial"/>
                <w:sz w:val="14"/>
                <w:szCs w:val="14"/>
              </w:rPr>
            </w:pPr>
            <w:r w:rsidRPr="00C62749">
              <w:rPr>
                <w:rFonts w:ascii="Calibri" w:hAnsi="Calibri" w:cs="Arial"/>
                <w:sz w:val="14"/>
                <w:szCs w:val="14"/>
              </w:rPr>
              <w:t>Expresión de la capacidad (“It can…”, “Can you…?”), el gusto (like, love, hate), la preferencia (“My favourite…”; “I like… but I prefer…”), la opinión, el acuerdo o desacuerdo (“Of course!”), el sentimiento (shy, surprised…)</w:t>
            </w:r>
          </w:p>
          <w:p w:rsidR="005E418F" w:rsidRPr="00C62749" w:rsidRDefault="005E418F" w:rsidP="00254189">
            <w:pPr>
              <w:ind w:left="175" w:right="-20"/>
              <w:rPr>
                <w:rFonts w:ascii="Calibri" w:hAnsi="Calibri" w:cs="Arial"/>
                <w:sz w:val="14"/>
                <w:szCs w:val="14"/>
              </w:rPr>
            </w:pPr>
            <w:r w:rsidRPr="00C62749">
              <w:rPr>
                <w:rFonts w:ascii="Calibri" w:hAnsi="Calibri" w:cs="Arial"/>
                <w:sz w:val="14"/>
                <w:szCs w:val="14"/>
              </w:rPr>
              <w:t>Descripción de personas, animales, actividades, lugares (“Thereis a cinema”, “Isthere a zoo?”), objetos, hábitos.</w:t>
            </w:r>
          </w:p>
          <w:p w:rsidR="005E418F" w:rsidRPr="00C62749" w:rsidRDefault="005E418F" w:rsidP="00254189">
            <w:pPr>
              <w:ind w:left="175" w:right="-20"/>
              <w:rPr>
                <w:rFonts w:ascii="Calibri" w:hAnsi="Calibri" w:cs="Arial"/>
                <w:sz w:val="14"/>
                <w:szCs w:val="14"/>
              </w:rPr>
            </w:pPr>
            <w:r w:rsidRPr="00C62749">
              <w:rPr>
                <w:rFonts w:ascii="Calibri" w:hAnsi="Calibri" w:cs="Arial"/>
                <w:sz w:val="14"/>
                <w:szCs w:val="14"/>
              </w:rPr>
              <w:t>Petición y ofrecimiento de ayuda, información, instrucciones, objetos, opinión, permiso.</w:t>
            </w:r>
          </w:p>
          <w:p w:rsidR="005E418F" w:rsidRPr="00C62749" w:rsidRDefault="005E418F" w:rsidP="00254189">
            <w:pPr>
              <w:ind w:left="175" w:right="-20"/>
              <w:rPr>
                <w:rFonts w:ascii="Calibri" w:hAnsi="Calibri" w:cs="Arial"/>
                <w:sz w:val="14"/>
                <w:szCs w:val="14"/>
              </w:rPr>
            </w:pPr>
            <w:r w:rsidRPr="00C62749">
              <w:rPr>
                <w:rFonts w:ascii="Calibri" w:hAnsi="Calibri" w:cs="Arial"/>
                <w:sz w:val="14"/>
                <w:szCs w:val="14"/>
              </w:rPr>
              <w:t>Establecimiento de la comunicación.</w:t>
            </w:r>
          </w:p>
          <w:p w:rsidR="005E418F" w:rsidRPr="00C62749" w:rsidRDefault="005E418F" w:rsidP="00254189">
            <w:pPr>
              <w:ind w:right="-20"/>
              <w:rPr>
                <w:rFonts w:ascii="Calibri" w:hAnsi="Calibri" w:cs="Arial"/>
                <w:sz w:val="14"/>
                <w:szCs w:val="14"/>
                <w:lang w:val="en-GB"/>
              </w:rPr>
            </w:pPr>
            <w:r w:rsidRPr="00C62749">
              <w:rPr>
                <w:rFonts w:ascii="Calibri" w:hAnsi="Calibri" w:cs="Arial"/>
                <w:sz w:val="14"/>
                <w:szCs w:val="14"/>
              </w:rPr>
              <w:t xml:space="preserve">Estructuras sintáctico-discursivas.Expresión de relaciones lógicas (p.ej. “because”; “to+infinitive”),  Relaciones temporales (Before/After, p.ej: “Tidy up beforeyougo”). Afirmación. Exclamación. Negación (presente continuo en pasado). Interrogación (p.ej.:”Howmuchisit?”; “Can I have…?”; What’s he doing?”). Expresión del aspecto (incoativo: “start –ing”). Expresión de la modalidad (imperativo “haveto”; permiso, “may”). Expresión de la existencia. Expresión de la cantidad (“all”, “some/any”, “more”, “very”). </w:t>
            </w:r>
            <w:r w:rsidRPr="00C62749">
              <w:rPr>
                <w:rFonts w:ascii="Calibri" w:hAnsi="Calibri" w:cs="Arial"/>
                <w:sz w:val="14"/>
                <w:szCs w:val="14"/>
                <w:lang w:val="en-US"/>
              </w:rPr>
              <w:t>Expresión del espacio (“in front of”/”between”; “from here to …”). Expresión del tiempo (simple past; horas and divisions; “now”, “tomorrow”, “next week” + going to; “then”, “after that”; “at the same time”, “sometimes”).</w:t>
            </w:r>
          </w:p>
          <w:p w:rsidR="005E418F" w:rsidRPr="00C62749" w:rsidRDefault="005E418F" w:rsidP="00254189">
            <w:pPr>
              <w:ind w:right="-25"/>
              <w:rPr>
                <w:rFonts w:ascii="Calibri" w:hAnsi="Calibri" w:cs="Arial"/>
                <w:sz w:val="14"/>
                <w:szCs w:val="14"/>
              </w:rPr>
            </w:pPr>
            <w:r w:rsidRPr="00C62749">
              <w:rPr>
                <w:rFonts w:ascii="Calibri" w:hAnsi="Calibri" w:cs="Arial"/>
                <w:sz w:val="14"/>
                <w:szCs w:val="14"/>
              </w:rPr>
              <w:t>Léxico escrito de alta frecuencia (producción)relativo a identificación personal (telephonenumber, emaliaddress, address…); vivienda, hogar y entorno; (tipos de vivienda),  actividades de la vida diaria (the time, timetables); familia y amigos (uncle, aunt/ie); trabajo y ocupaciones (recepcionist, secretary, lawyer…); tiempo libre, ocio y deporte (festivals, celebrations); viajes y vacaciones (stay, hotel, hostal, campsite…); salud y cuidados físicos (medicine, hurt, pain, ache, temperatura; “sorethroat”, “bad back”….); educación y estudio (“ask”, “answer”); compras y actividades comerciales (precio con decimales, cantidad, tamaño, peso, descripción de productos); alimentación y restauración (meat: pork,: chiicken, beef, lamb…; instructions to make… “mix”, “beat”, “stir”…); transporte (“boat, ship, port, airport, station…”); lengua y comunicación (“what is your email address?”…); medio ambiente, clima y entorno natural; y tecnologías de la información y la comunicación (start, insert, toolbar, desktop…)</w:t>
            </w:r>
          </w:p>
          <w:p w:rsidR="005E418F" w:rsidRPr="000C1DA2" w:rsidRDefault="005E418F" w:rsidP="00254189">
            <w:pPr>
              <w:ind w:left="20" w:right="-20"/>
              <w:rPr>
                <w:rFonts w:ascii="Calibri" w:hAnsi="Calibri" w:cs="Arial"/>
                <w:sz w:val="15"/>
                <w:szCs w:val="15"/>
              </w:rPr>
            </w:pPr>
            <w:r w:rsidRPr="00C62749">
              <w:rPr>
                <w:rFonts w:ascii="Calibri" w:hAnsi="Calibri" w:cs="Arial"/>
                <w:sz w:val="14"/>
                <w:szCs w:val="14"/>
              </w:rPr>
              <w:t>Patrones gráficos y convenciones ortográficas.</w:t>
            </w:r>
          </w:p>
        </w:tc>
        <w:tc>
          <w:tcPr>
            <w:tcW w:w="5400" w:type="dxa"/>
            <w:gridSpan w:val="10"/>
          </w:tcPr>
          <w:p w:rsidR="005E418F" w:rsidRPr="00010A61" w:rsidRDefault="005E418F" w:rsidP="00254189">
            <w:pPr>
              <w:spacing w:before="60" w:after="60"/>
              <w:jc w:val="center"/>
              <w:rPr>
                <w:rFonts w:ascii="Calibri" w:hAnsi="Calibri" w:cs="Arial"/>
                <w:b/>
              </w:rPr>
            </w:pPr>
          </w:p>
          <w:p w:rsidR="005E418F" w:rsidRPr="00010A61" w:rsidRDefault="005E418F" w:rsidP="00254189">
            <w:pPr>
              <w:spacing w:before="60" w:after="60"/>
              <w:jc w:val="center"/>
              <w:rPr>
                <w:rFonts w:ascii="Calibri" w:hAnsi="Calibri" w:cs="Arial"/>
                <w:b/>
              </w:rPr>
            </w:pPr>
            <w:r w:rsidRPr="00010A61">
              <w:rPr>
                <w:rFonts w:ascii="Calibri" w:hAnsi="Calibri" w:cs="Arial"/>
                <w:b/>
              </w:rPr>
              <w:t>TEMPORALIZACIÓN</w:t>
            </w:r>
          </w:p>
        </w:tc>
      </w:tr>
      <w:tr w:rsidR="005E418F" w:rsidRPr="008C712B" w:rsidTr="00254189">
        <w:trPr>
          <w:trHeight w:val="312"/>
          <w:jc w:val="center"/>
        </w:trPr>
        <w:tc>
          <w:tcPr>
            <w:tcW w:w="3714" w:type="dxa"/>
            <w:vMerge w:val="restart"/>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lastRenderedPageBreak/>
              <w:t>CRITERIOS DE EVALUACIÓN</w:t>
            </w:r>
          </w:p>
        </w:tc>
        <w:tc>
          <w:tcPr>
            <w:tcW w:w="714" w:type="dxa"/>
            <w:vMerge w:val="restart"/>
            <w:vAlign w:val="center"/>
          </w:tcPr>
          <w:p w:rsidR="005E418F" w:rsidRPr="00AB00D1" w:rsidRDefault="005E418F" w:rsidP="00254189">
            <w:pPr>
              <w:spacing w:before="60" w:after="60"/>
              <w:jc w:val="center"/>
              <w:rPr>
                <w:rFonts w:ascii="Calibri" w:hAnsi="Calibri" w:cs="Arial"/>
                <w:b/>
                <w:sz w:val="10"/>
                <w:szCs w:val="10"/>
              </w:rPr>
            </w:pPr>
            <w:r w:rsidRPr="00AB00D1">
              <w:rPr>
                <w:rFonts w:ascii="Calibri" w:hAnsi="Calibri" w:cs="Arial"/>
                <w:b/>
                <w:sz w:val="10"/>
                <w:szCs w:val="10"/>
              </w:rPr>
              <w:t>C.  CLAVE</w:t>
            </w:r>
          </w:p>
        </w:tc>
        <w:tc>
          <w:tcPr>
            <w:tcW w:w="4860" w:type="dxa"/>
            <w:vMerge w:val="restart"/>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5E418F" w:rsidRPr="00AB00D1" w:rsidRDefault="005E418F" w:rsidP="00254189">
            <w:pPr>
              <w:spacing w:before="60" w:after="60"/>
              <w:jc w:val="center"/>
              <w:rPr>
                <w:rFonts w:ascii="Calibri" w:hAnsi="Calibri" w:cs="Arial"/>
                <w:b/>
                <w:sz w:val="10"/>
                <w:szCs w:val="10"/>
              </w:rPr>
            </w:pPr>
            <w:r w:rsidRPr="00AB00D1">
              <w:rPr>
                <w:rFonts w:ascii="Calibri" w:hAnsi="Calibri" w:cs="Arial"/>
                <w:b/>
                <w:sz w:val="10"/>
                <w:szCs w:val="10"/>
              </w:rPr>
              <w:t>C.  CLAVE</w:t>
            </w:r>
          </w:p>
        </w:tc>
        <w:tc>
          <w:tcPr>
            <w:tcW w:w="1800" w:type="dxa"/>
            <w:gridSpan w:val="3"/>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T1</w:t>
            </w:r>
          </w:p>
        </w:tc>
        <w:tc>
          <w:tcPr>
            <w:tcW w:w="1800" w:type="dxa"/>
            <w:gridSpan w:val="3"/>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T2</w:t>
            </w:r>
          </w:p>
        </w:tc>
        <w:tc>
          <w:tcPr>
            <w:tcW w:w="1800" w:type="dxa"/>
            <w:gridSpan w:val="4"/>
            <w:vAlign w:val="center"/>
          </w:tcPr>
          <w:p w:rsidR="005E418F" w:rsidRPr="00AB00D1" w:rsidRDefault="005E418F" w:rsidP="00254189">
            <w:pPr>
              <w:spacing w:before="60" w:after="60"/>
              <w:jc w:val="center"/>
              <w:rPr>
                <w:rFonts w:ascii="Calibri" w:hAnsi="Calibri" w:cs="Arial"/>
                <w:b/>
                <w:sz w:val="16"/>
                <w:szCs w:val="16"/>
              </w:rPr>
            </w:pPr>
            <w:r w:rsidRPr="00AB00D1">
              <w:rPr>
                <w:rFonts w:ascii="Calibri" w:hAnsi="Calibri" w:cs="Arial"/>
                <w:b/>
                <w:sz w:val="16"/>
                <w:szCs w:val="16"/>
              </w:rPr>
              <w:t>T3</w:t>
            </w:r>
          </w:p>
        </w:tc>
      </w:tr>
      <w:tr w:rsidR="007E188D" w:rsidRPr="008C712B" w:rsidTr="005C25F1">
        <w:trPr>
          <w:trHeight w:val="315"/>
          <w:jc w:val="center"/>
        </w:trPr>
        <w:tc>
          <w:tcPr>
            <w:tcW w:w="3714" w:type="dxa"/>
            <w:vMerge/>
            <w:vAlign w:val="center"/>
          </w:tcPr>
          <w:p w:rsidR="007E188D" w:rsidRPr="00AB00D1" w:rsidRDefault="007E188D" w:rsidP="00254189">
            <w:pPr>
              <w:spacing w:before="60" w:after="60"/>
              <w:jc w:val="center"/>
              <w:rPr>
                <w:rFonts w:ascii="Calibri" w:hAnsi="Calibri" w:cs="Arial"/>
                <w:b/>
                <w:sz w:val="16"/>
                <w:szCs w:val="16"/>
              </w:rPr>
            </w:pPr>
          </w:p>
        </w:tc>
        <w:tc>
          <w:tcPr>
            <w:tcW w:w="714" w:type="dxa"/>
            <w:vMerge/>
            <w:vAlign w:val="center"/>
          </w:tcPr>
          <w:p w:rsidR="007E188D" w:rsidRPr="00AB00D1" w:rsidRDefault="007E188D" w:rsidP="00254189">
            <w:pPr>
              <w:spacing w:before="60" w:after="60"/>
              <w:jc w:val="center"/>
              <w:rPr>
                <w:rFonts w:ascii="Calibri" w:hAnsi="Calibri" w:cs="Arial"/>
                <w:b/>
                <w:sz w:val="16"/>
                <w:szCs w:val="16"/>
              </w:rPr>
            </w:pPr>
          </w:p>
        </w:tc>
        <w:tc>
          <w:tcPr>
            <w:tcW w:w="4860" w:type="dxa"/>
            <w:vMerge/>
            <w:vAlign w:val="center"/>
          </w:tcPr>
          <w:p w:rsidR="007E188D" w:rsidRPr="00AB00D1" w:rsidRDefault="007E188D" w:rsidP="00254189">
            <w:pPr>
              <w:spacing w:before="60" w:after="60"/>
              <w:jc w:val="center"/>
              <w:rPr>
                <w:rFonts w:ascii="Calibri" w:hAnsi="Calibri" w:cs="Arial"/>
                <w:b/>
                <w:sz w:val="16"/>
                <w:szCs w:val="16"/>
              </w:rPr>
            </w:pPr>
          </w:p>
        </w:tc>
        <w:tc>
          <w:tcPr>
            <w:tcW w:w="720" w:type="dxa"/>
            <w:vMerge/>
            <w:vAlign w:val="center"/>
          </w:tcPr>
          <w:p w:rsidR="007E188D" w:rsidRPr="00AB00D1" w:rsidRDefault="007E188D" w:rsidP="00254189">
            <w:pPr>
              <w:spacing w:before="60" w:after="60"/>
              <w:jc w:val="center"/>
              <w:rPr>
                <w:rFonts w:ascii="Calibri" w:hAnsi="Calibri" w:cs="Arial"/>
                <w:b/>
                <w:sz w:val="16"/>
                <w:szCs w:val="16"/>
              </w:rPr>
            </w:pPr>
          </w:p>
        </w:tc>
        <w:tc>
          <w:tcPr>
            <w:tcW w:w="600" w:type="dxa"/>
            <w:shd w:val="clear" w:color="auto" w:fill="auto"/>
            <w:vAlign w:val="center"/>
          </w:tcPr>
          <w:p w:rsidR="007E188D" w:rsidRPr="000625AA" w:rsidRDefault="000625AA" w:rsidP="000625AA">
            <w:pPr>
              <w:spacing w:before="60" w:after="60"/>
              <w:rPr>
                <w:rFonts w:ascii="Calibri" w:hAnsi="Calibri" w:cs="Arial"/>
                <w:sz w:val="14"/>
                <w:szCs w:val="14"/>
              </w:rPr>
            </w:pPr>
            <w:r w:rsidRPr="000625AA">
              <w:rPr>
                <w:rFonts w:ascii="Calibri" w:hAnsi="Calibri" w:cs="Arial"/>
                <w:sz w:val="14"/>
                <w:szCs w:val="14"/>
              </w:rPr>
              <w:t>TEMA 1</w:t>
            </w:r>
          </w:p>
        </w:tc>
        <w:tc>
          <w:tcPr>
            <w:tcW w:w="600" w:type="dxa"/>
            <w:shd w:val="clear" w:color="auto" w:fill="auto"/>
            <w:vAlign w:val="center"/>
          </w:tcPr>
          <w:p w:rsidR="007E188D"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2</w:t>
            </w:r>
          </w:p>
        </w:tc>
        <w:tc>
          <w:tcPr>
            <w:tcW w:w="600" w:type="dxa"/>
            <w:shd w:val="clear" w:color="auto" w:fill="auto"/>
            <w:vAlign w:val="center"/>
          </w:tcPr>
          <w:p w:rsidR="007E188D"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3</w:t>
            </w:r>
          </w:p>
        </w:tc>
        <w:tc>
          <w:tcPr>
            <w:tcW w:w="600" w:type="dxa"/>
            <w:shd w:val="clear" w:color="auto" w:fill="auto"/>
            <w:vAlign w:val="center"/>
          </w:tcPr>
          <w:p w:rsidR="007E188D"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4</w:t>
            </w:r>
          </w:p>
        </w:tc>
        <w:tc>
          <w:tcPr>
            <w:tcW w:w="600" w:type="dxa"/>
            <w:shd w:val="clear" w:color="auto" w:fill="auto"/>
            <w:vAlign w:val="center"/>
          </w:tcPr>
          <w:p w:rsidR="007E188D"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5</w:t>
            </w:r>
          </w:p>
        </w:tc>
        <w:tc>
          <w:tcPr>
            <w:tcW w:w="600" w:type="dxa"/>
            <w:shd w:val="clear" w:color="auto" w:fill="auto"/>
            <w:vAlign w:val="center"/>
          </w:tcPr>
          <w:p w:rsidR="007E188D"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6</w:t>
            </w:r>
          </w:p>
        </w:tc>
        <w:tc>
          <w:tcPr>
            <w:tcW w:w="600" w:type="dxa"/>
            <w:shd w:val="clear" w:color="auto" w:fill="auto"/>
            <w:vAlign w:val="center"/>
          </w:tcPr>
          <w:p w:rsidR="007E188D"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7</w:t>
            </w:r>
          </w:p>
        </w:tc>
        <w:tc>
          <w:tcPr>
            <w:tcW w:w="600" w:type="dxa"/>
            <w:shd w:val="clear" w:color="auto" w:fill="auto"/>
            <w:vAlign w:val="center"/>
          </w:tcPr>
          <w:p w:rsidR="007E188D"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8</w:t>
            </w:r>
          </w:p>
        </w:tc>
        <w:tc>
          <w:tcPr>
            <w:tcW w:w="600" w:type="dxa"/>
            <w:gridSpan w:val="2"/>
            <w:shd w:val="clear" w:color="auto" w:fill="auto"/>
            <w:vAlign w:val="center"/>
          </w:tcPr>
          <w:p w:rsidR="007E188D" w:rsidRPr="000625AA" w:rsidRDefault="000625AA" w:rsidP="00254189">
            <w:pPr>
              <w:spacing w:before="60" w:after="60"/>
              <w:jc w:val="center"/>
              <w:rPr>
                <w:rFonts w:ascii="Calibri" w:hAnsi="Calibri" w:cs="Arial"/>
                <w:sz w:val="14"/>
                <w:szCs w:val="14"/>
              </w:rPr>
            </w:pPr>
            <w:r w:rsidRPr="000625AA">
              <w:rPr>
                <w:rFonts w:ascii="Calibri" w:hAnsi="Calibri" w:cs="Arial"/>
                <w:sz w:val="14"/>
                <w:szCs w:val="14"/>
              </w:rPr>
              <w:t>TEMA 9</w:t>
            </w:r>
          </w:p>
        </w:tc>
      </w:tr>
      <w:tr w:rsidR="007E188D" w:rsidRPr="008C712B" w:rsidTr="005C25F1">
        <w:trPr>
          <w:trHeight w:val="397"/>
          <w:jc w:val="center"/>
        </w:trPr>
        <w:tc>
          <w:tcPr>
            <w:tcW w:w="3714" w:type="dxa"/>
            <w:vMerge w:val="restart"/>
            <w:vAlign w:val="center"/>
          </w:tcPr>
          <w:p w:rsidR="007E188D" w:rsidRPr="00C62749" w:rsidRDefault="007E188D" w:rsidP="00254189">
            <w:pPr>
              <w:rPr>
                <w:rFonts w:ascii="Calibri" w:hAnsi="Calibri" w:cs="Arial"/>
                <w:sz w:val="15"/>
                <w:szCs w:val="15"/>
                <w:lang w:val="es-ES_tradnl"/>
              </w:rPr>
            </w:pPr>
            <w:r w:rsidRPr="00C62749">
              <w:rPr>
                <w:rFonts w:ascii="Calibri" w:hAnsi="Calibri" w:cs="Arial"/>
                <w:sz w:val="15"/>
                <w:szCs w:val="15"/>
                <w:lang w:val="es-ES_tradnl"/>
              </w:rPr>
              <w:t xml:space="preserve">Crit.ING.4.1. Construir, en papel o en soporte electrónico, textos muy cortos y sencillos, compuestos a partir de frases simples aisladas, en un registro neutro o informal, utilizando con razonable corrección las convenciones ortográficas básicas y los principales signos de puntuación, para hablar de sí mismo, de su entorno más inmediato y de aspectos de su vida cotidiana, en situaciones familiares y predecibles. </w:t>
            </w:r>
          </w:p>
          <w:p w:rsidR="007E188D" w:rsidRPr="00C62749" w:rsidRDefault="007E188D" w:rsidP="00254189">
            <w:pPr>
              <w:spacing w:line="247" w:lineRule="auto"/>
              <w:ind w:right="-28"/>
              <w:rPr>
                <w:rFonts w:ascii="Calibri" w:hAnsi="Calibri" w:cs="Arial"/>
                <w:sz w:val="15"/>
                <w:szCs w:val="15"/>
              </w:rPr>
            </w:pPr>
          </w:p>
        </w:tc>
        <w:tc>
          <w:tcPr>
            <w:tcW w:w="714" w:type="dxa"/>
            <w:vMerge w:val="restart"/>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r w:rsidRPr="00C62749">
              <w:rPr>
                <w:rFonts w:ascii="Calibri" w:hAnsi="Calibri" w:cs="Arial"/>
                <w:sz w:val="15"/>
                <w:szCs w:val="15"/>
              </w:rPr>
              <w:t>CAA</w:t>
            </w:r>
          </w:p>
          <w:p w:rsidR="007E188D" w:rsidRPr="00C62749" w:rsidRDefault="007E188D" w:rsidP="00254189">
            <w:pPr>
              <w:rPr>
                <w:rFonts w:ascii="Calibri" w:hAnsi="Calibri" w:cs="Arial"/>
                <w:sz w:val="15"/>
                <w:szCs w:val="15"/>
              </w:rPr>
            </w:pPr>
            <w:r w:rsidRPr="00C62749">
              <w:rPr>
                <w:rFonts w:ascii="Calibri" w:hAnsi="Calibri" w:cs="Arial"/>
                <w:sz w:val="15"/>
                <w:szCs w:val="15"/>
              </w:rPr>
              <w:t>CSC</w:t>
            </w:r>
          </w:p>
          <w:p w:rsidR="007E188D" w:rsidRPr="00C62749" w:rsidRDefault="007E188D" w:rsidP="00254189">
            <w:pPr>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4.1.1. Completa una ficha con datos personales o un breve formulario (por ejemplo, para registrarse en un blog escolar...), aunque sea necesario el uso de elementos paratextuales o la consulta de un diccionario, etc; y en el que se respeten las convenciones ortográficas.</w:t>
            </w:r>
          </w:p>
        </w:tc>
        <w:tc>
          <w:tcPr>
            <w:tcW w:w="720"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XX</w:t>
            </w:r>
          </w:p>
        </w:tc>
      </w:tr>
      <w:tr w:rsidR="007E188D" w:rsidRPr="008C712B" w:rsidTr="005C25F1">
        <w:trPr>
          <w:trHeight w:val="397"/>
          <w:jc w:val="center"/>
        </w:trPr>
        <w:tc>
          <w:tcPr>
            <w:tcW w:w="3714" w:type="dxa"/>
            <w:vMerge/>
            <w:vAlign w:val="center"/>
          </w:tcPr>
          <w:p w:rsidR="007E188D" w:rsidRPr="00C62749" w:rsidRDefault="007E188D" w:rsidP="00254189">
            <w:pPr>
              <w:rPr>
                <w:rFonts w:ascii="Calibri" w:hAnsi="Calibri" w:cs="Arial"/>
                <w:sz w:val="15"/>
                <w:szCs w:val="15"/>
                <w:lang w:eastAsia="en-US"/>
              </w:rPr>
            </w:pPr>
          </w:p>
        </w:tc>
        <w:tc>
          <w:tcPr>
            <w:tcW w:w="714" w:type="dxa"/>
            <w:vMerge/>
            <w:vAlign w:val="center"/>
          </w:tcPr>
          <w:p w:rsidR="007E188D" w:rsidRPr="00C62749" w:rsidRDefault="007E188D" w:rsidP="00254189">
            <w:pPr>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 xml:space="preserve">Est. ING. 4.1.2. Escribe correspondencia breve y simple (mensajes, notas, postales), en la que habla sobre temas cercanos, da las gracias, felicita a alguien, hace una invitación, da instrucciones o habla de sí mismo y de su entorno más cercano (familia o amigos) haciendo uso de alguna estrategia básica de producción de textos, tanto de planificación (consulta de diccionario o gramática…) como de ejecución (expresándose con claridad según un modelo). </w:t>
            </w:r>
          </w:p>
          <w:p w:rsidR="007E188D" w:rsidRPr="00F96A14" w:rsidRDefault="007E188D" w:rsidP="00254189">
            <w:pPr>
              <w:rPr>
                <w:rFonts w:ascii="Calibri" w:hAnsi="Calibri" w:cs="Arial"/>
                <w:b/>
                <w:sz w:val="15"/>
                <w:szCs w:val="15"/>
              </w:rPr>
            </w:pPr>
          </w:p>
        </w:tc>
        <w:tc>
          <w:tcPr>
            <w:tcW w:w="720"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CAA</w:t>
            </w:r>
          </w:p>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r w:rsidRPr="00C62749">
              <w:rPr>
                <w:rFonts w:ascii="Calibri" w:hAnsi="Calibri" w:cs="Arial"/>
                <w:sz w:val="15"/>
                <w:szCs w:val="15"/>
              </w:rPr>
              <w:t>CSC</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Align w:val="center"/>
          </w:tcPr>
          <w:p w:rsidR="007E188D" w:rsidRPr="00BE2131" w:rsidRDefault="007E188D" w:rsidP="00254189">
            <w:pPr>
              <w:rPr>
                <w:rFonts w:ascii="Calibri" w:hAnsi="Calibri" w:cs="Arial"/>
                <w:sz w:val="15"/>
                <w:szCs w:val="15"/>
                <w:lang w:val="es-ES_tradnl"/>
              </w:rPr>
            </w:pPr>
            <w:r w:rsidRPr="00C62749">
              <w:rPr>
                <w:rFonts w:ascii="Calibri" w:hAnsi="Calibri" w:cs="Arial"/>
                <w:sz w:val="15"/>
                <w:szCs w:val="15"/>
                <w:lang w:val="es-ES_tradnl"/>
              </w:rPr>
              <w:t xml:space="preserve">Crit.ING.4.2. Conocer y aplicar las estrategias básicas para producir textos escritos muy breves y sencillos, (planificación y ejecución), para realizar las funciones comunicativas que se persiguen, aunque sea necesario hacerlo de manera guiada. </w:t>
            </w:r>
          </w:p>
        </w:tc>
        <w:tc>
          <w:tcPr>
            <w:tcW w:w="714"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CAA</w:t>
            </w:r>
          </w:p>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4.2.2. Escribe correspondencia breve y simple (mensajes, notas, postales) , en la que habla sobre temas cercanos, da las gracias, felicita a alguien, hace una invitación, da instrucciones o habla de sí mismo y de su entorno más cercano (familia o amigos),  haciendo uso de alguna estrategia básica de producción de textos, tanto de planificación, como de ejecución.</w:t>
            </w:r>
          </w:p>
        </w:tc>
        <w:tc>
          <w:tcPr>
            <w:tcW w:w="720"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CAA</w:t>
            </w:r>
          </w:p>
          <w:p w:rsidR="007E188D" w:rsidRPr="00C62749" w:rsidRDefault="007E188D" w:rsidP="00254189">
            <w:pPr>
              <w:rPr>
                <w:rFonts w:ascii="Calibri" w:hAnsi="Calibri" w:cs="Arial"/>
                <w:sz w:val="15"/>
                <w:szCs w:val="15"/>
              </w:rPr>
            </w:pPr>
            <w:r w:rsidRPr="00C62749">
              <w:rPr>
                <w:rFonts w:ascii="Calibri" w:hAnsi="Calibri" w:cs="Arial"/>
                <w:sz w:val="15"/>
                <w:szCs w:val="15"/>
              </w:rPr>
              <w:t>CCL</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Align w:val="center"/>
          </w:tcPr>
          <w:p w:rsidR="007E188D" w:rsidRPr="00C62749" w:rsidRDefault="007E188D" w:rsidP="00254189">
            <w:pPr>
              <w:spacing w:line="248" w:lineRule="auto"/>
              <w:ind w:right="-31"/>
              <w:rPr>
                <w:rFonts w:ascii="Calibri" w:hAnsi="Calibri" w:cs="Arial"/>
                <w:sz w:val="15"/>
                <w:szCs w:val="15"/>
              </w:rPr>
            </w:pPr>
            <w:r w:rsidRPr="00C62749">
              <w:rPr>
                <w:rFonts w:ascii="Calibri" w:hAnsi="Calibri" w:cs="Arial"/>
                <w:sz w:val="15"/>
                <w:szCs w:val="15"/>
                <w:lang w:val="es-ES_tradnl"/>
              </w:rPr>
              <w:t>Crit.ING.4.3. Conocer aspectos socioculturales y sociolingüísticos básicos, concretos y significativos (p. ej.: las convenciones sobre el inicio y cierre de una carta a personas conocidas) e iniciarse en la aplicación de los conocimientos adquiridos sobre los mismos a una producción escrita adecuada al contexto, respetando las normas de cortesía elementales.</w:t>
            </w:r>
          </w:p>
        </w:tc>
        <w:tc>
          <w:tcPr>
            <w:tcW w:w="714"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CSC</w:t>
            </w:r>
          </w:p>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rPr>
            </w:pPr>
            <w:r w:rsidRPr="00F96A14">
              <w:rPr>
                <w:rFonts w:ascii="Calibri" w:hAnsi="Calibri" w:cs="Arial"/>
                <w:b/>
                <w:sz w:val="15"/>
                <w:szCs w:val="15"/>
                <w:lang w:val="es-ES_tradnl"/>
              </w:rPr>
              <w:t xml:space="preserve">Est. ING. 4.3.2. Escribe correspondencia breve y simple, (mensajes, notas, postales) , en la que habla sobre temas cercanos, da las gracias, felicita a alguien, hace una invitación, da instrucciones o habla de sí mismo y de su entorno más cercano (familia o amigos),aplicando  alguna  convención y norma de cortesía básica.   </w:t>
            </w:r>
          </w:p>
        </w:tc>
        <w:tc>
          <w:tcPr>
            <w:tcW w:w="720"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CSC</w:t>
            </w:r>
          </w:p>
          <w:p w:rsidR="007E188D" w:rsidRPr="00C62749" w:rsidRDefault="007E188D" w:rsidP="00254189">
            <w:pPr>
              <w:rPr>
                <w:rFonts w:ascii="Calibri" w:hAnsi="Calibri" w:cs="Arial"/>
                <w:sz w:val="15"/>
                <w:szCs w:val="15"/>
              </w:rPr>
            </w:pPr>
            <w:r w:rsidRPr="00C62749">
              <w:rPr>
                <w:rFonts w:ascii="Calibri" w:hAnsi="Calibri" w:cs="Arial"/>
                <w:sz w:val="15"/>
                <w:szCs w:val="15"/>
              </w:rPr>
              <w:t>CCL</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restart"/>
            <w:vAlign w:val="center"/>
          </w:tcPr>
          <w:p w:rsidR="007E188D" w:rsidRPr="00C62749" w:rsidRDefault="007E188D" w:rsidP="00254189">
            <w:pPr>
              <w:rPr>
                <w:rFonts w:ascii="Calibri" w:hAnsi="Calibri" w:cs="Arial"/>
                <w:sz w:val="15"/>
                <w:szCs w:val="15"/>
                <w:lang w:val="es-ES_tradnl"/>
              </w:rPr>
            </w:pPr>
            <w:r w:rsidRPr="00C62749">
              <w:rPr>
                <w:rFonts w:ascii="Calibri" w:hAnsi="Calibri" w:cs="Arial"/>
                <w:sz w:val="15"/>
                <w:szCs w:val="15"/>
                <w:lang w:val="es-ES_tradnl"/>
              </w:rPr>
              <w:t>Crit.ING.4.4. Cumplir la función comunicativa principal del texto (p. ej.: una felicitación, invitación o rellenar un formulario), utilizando un repertorio limitado de sus exponentes más frecuentes y de patrones discursivos básicos.</w:t>
            </w:r>
          </w:p>
          <w:p w:rsidR="007E188D" w:rsidRPr="00C62749" w:rsidRDefault="007E188D" w:rsidP="00254189">
            <w:pPr>
              <w:spacing w:line="247" w:lineRule="auto"/>
              <w:ind w:right="-28"/>
              <w:rPr>
                <w:rFonts w:ascii="Calibri" w:hAnsi="Calibri" w:cs="Arial"/>
                <w:sz w:val="15"/>
                <w:szCs w:val="15"/>
              </w:rPr>
            </w:pPr>
          </w:p>
        </w:tc>
        <w:tc>
          <w:tcPr>
            <w:tcW w:w="714" w:type="dxa"/>
            <w:vMerge w:val="restart"/>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r w:rsidRPr="00C62749">
              <w:rPr>
                <w:rFonts w:ascii="Calibri" w:hAnsi="Calibri" w:cs="Arial"/>
                <w:sz w:val="15"/>
                <w:szCs w:val="15"/>
              </w:rPr>
              <w:t>CD</w:t>
            </w:r>
          </w:p>
          <w:p w:rsidR="007E188D" w:rsidRPr="00C62749" w:rsidRDefault="007E188D" w:rsidP="00254189">
            <w:pPr>
              <w:rPr>
                <w:rFonts w:ascii="Calibri" w:hAnsi="Calibri" w:cs="Arial"/>
                <w:sz w:val="15"/>
                <w:szCs w:val="15"/>
              </w:rPr>
            </w:pPr>
            <w:r w:rsidRPr="00C62749">
              <w:rPr>
                <w:rFonts w:ascii="Calibri" w:hAnsi="Calibri" w:cs="Arial"/>
                <w:sz w:val="15"/>
                <w:szCs w:val="15"/>
              </w:rPr>
              <w:t>CSC</w:t>
            </w:r>
          </w:p>
          <w:p w:rsidR="007E188D" w:rsidRPr="00C62749" w:rsidRDefault="007E188D" w:rsidP="00254189">
            <w:pPr>
              <w:rPr>
                <w:rFonts w:ascii="Calibri" w:hAnsi="Calibri" w:cs="Arial"/>
                <w:sz w:val="15"/>
                <w:szCs w:val="15"/>
              </w:rPr>
            </w:pPr>
          </w:p>
        </w:tc>
        <w:tc>
          <w:tcPr>
            <w:tcW w:w="4860" w:type="dxa"/>
            <w:vAlign w:val="center"/>
          </w:tcPr>
          <w:p w:rsidR="007E188D" w:rsidRPr="00C62749" w:rsidRDefault="007E188D" w:rsidP="00254189">
            <w:pPr>
              <w:rPr>
                <w:rFonts w:ascii="Calibri" w:hAnsi="Calibri" w:cs="Arial"/>
                <w:sz w:val="15"/>
                <w:szCs w:val="15"/>
                <w:lang w:val="es-ES_tradnl"/>
              </w:rPr>
            </w:pPr>
            <w:r w:rsidRPr="00C62749">
              <w:rPr>
                <w:rFonts w:ascii="Calibri" w:hAnsi="Calibri" w:cs="Arial"/>
                <w:sz w:val="15"/>
                <w:szCs w:val="15"/>
                <w:lang w:val="es-ES_tradnl"/>
              </w:rPr>
              <w:t>Est. ING. 4.4.1. Completa una ficha con datos personales o un breve formulario (por ejemplo, para registrarse en un blog escolar...).</w:t>
            </w:r>
          </w:p>
        </w:tc>
        <w:tc>
          <w:tcPr>
            <w:tcW w:w="720"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r w:rsidRPr="00C62749">
              <w:rPr>
                <w:rFonts w:ascii="Calibri" w:hAnsi="Calibri" w:cs="Arial"/>
                <w:sz w:val="15"/>
                <w:szCs w:val="15"/>
              </w:rPr>
              <w:t>CD</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254189">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C62749" w:rsidRDefault="007E188D" w:rsidP="00254189">
            <w:pPr>
              <w:autoSpaceDE w:val="0"/>
              <w:autoSpaceDN w:val="0"/>
              <w:adjustRightInd w:val="0"/>
              <w:rPr>
                <w:rFonts w:ascii="Calibri" w:hAnsi="Calibri" w:cs="Arial"/>
                <w:sz w:val="15"/>
                <w:szCs w:val="15"/>
              </w:rPr>
            </w:pPr>
          </w:p>
        </w:tc>
        <w:tc>
          <w:tcPr>
            <w:tcW w:w="714" w:type="dxa"/>
            <w:vMerge/>
            <w:vAlign w:val="center"/>
          </w:tcPr>
          <w:p w:rsidR="007E188D" w:rsidRPr="00C62749" w:rsidRDefault="007E188D" w:rsidP="00254189">
            <w:pPr>
              <w:autoSpaceDE w:val="0"/>
              <w:autoSpaceDN w:val="0"/>
              <w:adjustRightInd w:val="0"/>
              <w:rPr>
                <w:rFonts w:ascii="Calibri" w:hAnsi="Calibri" w:cs="Arial"/>
                <w:sz w:val="15"/>
                <w:szCs w:val="15"/>
              </w:rPr>
            </w:pPr>
          </w:p>
        </w:tc>
        <w:tc>
          <w:tcPr>
            <w:tcW w:w="4860" w:type="dxa"/>
            <w:vAlign w:val="center"/>
          </w:tcPr>
          <w:p w:rsidR="007E188D" w:rsidRPr="00F96A14" w:rsidRDefault="007E188D" w:rsidP="00254189">
            <w:pPr>
              <w:autoSpaceDE w:val="0"/>
              <w:autoSpaceDN w:val="0"/>
              <w:adjustRightInd w:val="0"/>
              <w:rPr>
                <w:rFonts w:ascii="Calibri" w:hAnsi="Calibri" w:cs="Arial"/>
                <w:b/>
                <w:sz w:val="15"/>
                <w:szCs w:val="15"/>
              </w:rPr>
            </w:pPr>
            <w:r w:rsidRPr="00F96A14">
              <w:rPr>
                <w:rFonts w:ascii="Calibri" w:hAnsi="Calibri" w:cs="Arial"/>
                <w:b/>
                <w:sz w:val="15"/>
                <w:szCs w:val="15"/>
                <w:lang w:val="es-ES_tradnl"/>
              </w:rPr>
              <w:t>Est. ING. 4.4.2. Escribe correspondencia breve y simple, (mensajes, notas, postales), en la que habla sobre temas cercanos, da las gracias, felicita a alguien, hace una invitación, da instrucciones o habla de sí mismo y de su entorno más cercano (familia o amigos), cumpliendo una clara función comunicativa adecuada al texto (saludos,  y despedidas...).</w:t>
            </w:r>
          </w:p>
        </w:tc>
        <w:tc>
          <w:tcPr>
            <w:tcW w:w="720"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r w:rsidRPr="00C62749">
              <w:rPr>
                <w:rFonts w:ascii="Calibri" w:hAnsi="Calibri" w:cs="Arial"/>
                <w:sz w:val="15"/>
                <w:szCs w:val="15"/>
              </w:rPr>
              <w:t>CSC</w:t>
            </w:r>
          </w:p>
          <w:p w:rsidR="007E188D" w:rsidRPr="00C62749" w:rsidRDefault="007E188D" w:rsidP="00254189">
            <w:pPr>
              <w:autoSpaceDE w:val="0"/>
              <w:autoSpaceDN w:val="0"/>
              <w:adjustRightInd w:val="0"/>
              <w:rPr>
                <w:rFonts w:ascii="Calibri" w:hAnsi="Calibri" w:cs="Arial"/>
                <w:sz w:val="15"/>
                <w:szCs w:val="15"/>
              </w:rPr>
            </w:pP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Align w:val="center"/>
          </w:tcPr>
          <w:p w:rsidR="007E188D" w:rsidRPr="00C62749" w:rsidRDefault="007E188D" w:rsidP="00254189">
            <w:pPr>
              <w:rPr>
                <w:rFonts w:ascii="Calibri" w:hAnsi="Calibri" w:cs="Arial"/>
                <w:sz w:val="15"/>
                <w:szCs w:val="15"/>
                <w:lang w:val="es-ES_tradnl"/>
              </w:rPr>
            </w:pPr>
            <w:r w:rsidRPr="00C62749">
              <w:rPr>
                <w:rFonts w:ascii="Calibri" w:hAnsi="Calibri" w:cs="Arial"/>
                <w:sz w:val="15"/>
                <w:szCs w:val="15"/>
                <w:lang w:val="es-ES_tradnl"/>
              </w:rPr>
              <w:t>Crit.ING.4.5. Utilizar estructuras sintácticas básicas, aunque se sigan cometiendo errores.</w:t>
            </w:r>
          </w:p>
          <w:p w:rsidR="007E188D" w:rsidRPr="00C62749" w:rsidRDefault="007E188D" w:rsidP="00254189">
            <w:pPr>
              <w:spacing w:line="248" w:lineRule="auto"/>
              <w:ind w:right="-28"/>
              <w:rPr>
                <w:rFonts w:ascii="Calibri" w:hAnsi="Calibri" w:cs="Arial"/>
                <w:sz w:val="15"/>
                <w:szCs w:val="15"/>
              </w:rPr>
            </w:pPr>
          </w:p>
        </w:tc>
        <w:tc>
          <w:tcPr>
            <w:tcW w:w="714"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p>
        </w:tc>
        <w:tc>
          <w:tcPr>
            <w:tcW w:w="4860" w:type="dxa"/>
            <w:vAlign w:val="center"/>
          </w:tcPr>
          <w:p w:rsidR="007E188D" w:rsidRPr="00F96A14" w:rsidRDefault="007E188D" w:rsidP="00254189">
            <w:pPr>
              <w:rPr>
                <w:rFonts w:ascii="Calibri" w:hAnsi="Calibri" w:cs="Arial"/>
                <w:b/>
                <w:sz w:val="15"/>
                <w:szCs w:val="15"/>
                <w:lang w:val="es-ES_tradnl"/>
              </w:rPr>
            </w:pPr>
            <w:r w:rsidRPr="00F96A14">
              <w:rPr>
                <w:rFonts w:ascii="Calibri" w:hAnsi="Calibri" w:cs="Arial"/>
                <w:b/>
                <w:sz w:val="15"/>
                <w:szCs w:val="15"/>
                <w:lang w:val="es-ES_tradnl"/>
              </w:rPr>
              <w:t>Est. ING. 4.5.2. Escribe correspondencia breve y simple, (mensajes, notas, postales), en la que habla sobre temas cercanos, da las gracias, felicita a alguien, hace una invitación, da instrucciones o habla de sí mismo y de su entorno más cercano (familia o amigos), coordinando y uniendo estructuras sintácticas básicas para dar las gracias, pedir información, invitar, dar instrucciones, hablar de sí mismo y de su entorno más cercano (familia, amigos, colegio, aficiones).</w:t>
            </w:r>
          </w:p>
        </w:tc>
        <w:tc>
          <w:tcPr>
            <w:tcW w:w="720" w:type="dxa"/>
            <w:vAlign w:val="center"/>
          </w:tcPr>
          <w:p w:rsidR="007E188D" w:rsidRPr="00C62749" w:rsidRDefault="007E188D" w:rsidP="00254189">
            <w:pPr>
              <w:rPr>
                <w:rFonts w:ascii="Calibri" w:hAnsi="Calibri" w:cs="Arial"/>
                <w:sz w:val="15"/>
                <w:szCs w:val="15"/>
              </w:rPr>
            </w:pPr>
            <w:r w:rsidRPr="00C62749">
              <w:rPr>
                <w:rFonts w:ascii="Calibri" w:hAnsi="Calibri" w:cs="Arial"/>
                <w:sz w:val="15"/>
                <w:szCs w:val="15"/>
              </w:rPr>
              <w:t>CCL</w:t>
            </w:r>
          </w:p>
          <w:p w:rsidR="007E188D" w:rsidRPr="00C62749" w:rsidRDefault="007E188D" w:rsidP="00254189">
            <w:pPr>
              <w:rPr>
                <w:rFonts w:ascii="Calibri" w:hAnsi="Calibri" w:cs="Arial"/>
                <w:sz w:val="15"/>
                <w:szCs w:val="15"/>
              </w:rPr>
            </w:pP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CB4513" w:rsidRDefault="00CB4513" w:rsidP="00CB4513">
            <w:pP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B4513" w:rsidP="00254189">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restart"/>
            <w:vAlign w:val="center"/>
          </w:tcPr>
          <w:p w:rsidR="007E188D" w:rsidRPr="00C62749" w:rsidRDefault="007E188D" w:rsidP="00332743">
            <w:pPr>
              <w:rPr>
                <w:rFonts w:ascii="Calibri" w:hAnsi="Calibri" w:cs="Arial"/>
                <w:sz w:val="15"/>
                <w:szCs w:val="15"/>
                <w:lang w:val="es-ES_tradnl"/>
              </w:rPr>
            </w:pPr>
            <w:r w:rsidRPr="00C62749">
              <w:rPr>
                <w:rFonts w:ascii="Calibri" w:hAnsi="Calibri" w:cs="Arial"/>
                <w:sz w:val="15"/>
                <w:szCs w:val="15"/>
                <w:lang w:val="es-ES_tradnl"/>
              </w:rPr>
              <w:t xml:space="preserve">Crit.ING.4.6. Conocer y utilizar los conocimientos previos para empezar a utilizar un repertorio limitado de léxico </w:t>
            </w:r>
            <w:r w:rsidRPr="00C62749">
              <w:rPr>
                <w:rFonts w:ascii="Calibri" w:hAnsi="Calibri" w:cs="Arial"/>
                <w:sz w:val="15"/>
                <w:szCs w:val="15"/>
                <w:lang w:val="es-ES_tradnl"/>
              </w:rPr>
              <w:lastRenderedPageBreak/>
              <w:t>escrito de alta frecuencia relativo a situaciones cotidianas y temas habituales y concretos relacionados con los propios intereses, experiencias.</w:t>
            </w:r>
          </w:p>
          <w:p w:rsidR="007E188D" w:rsidRPr="00C62749" w:rsidRDefault="007E188D" w:rsidP="00332743">
            <w:pPr>
              <w:rPr>
                <w:rFonts w:ascii="Calibri" w:hAnsi="Calibri" w:cs="Arial"/>
                <w:sz w:val="15"/>
                <w:szCs w:val="15"/>
              </w:rPr>
            </w:pPr>
          </w:p>
        </w:tc>
        <w:tc>
          <w:tcPr>
            <w:tcW w:w="714" w:type="dxa"/>
            <w:vMerge w:val="restart"/>
            <w:vAlign w:val="center"/>
          </w:tcPr>
          <w:p w:rsidR="007E188D" w:rsidRPr="00C62749" w:rsidRDefault="007E188D" w:rsidP="00332743">
            <w:pPr>
              <w:rPr>
                <w:rFonts w:ascii="Calibri" w:hAnsi="Calibri" w:cs="Arial"/>
                <w:sz w:val="15"/>
                <w:szCs w:val="15"/>
              </w:rPr>
            </w:pPr>
            <w:r w:rsidRPr="00C62749">
              <w:rPr>
                <w:rFonts w:ascii="Calibri" w:hAnsi="Calibri" w:cs="Arial"/>
                <w:sz w:val="15"/>
                <w:szCs w:val="15"/>
              </w:rPr>
              <w:lastRenderedPageBreak/>
              <w:t>CCL</w:t>
            </w:r>
          </w:p>
          <w:p w:rsidR="007E188D" w:rsidRPr="00C62749" w:rsidRDefault="007E188D" w:rsidP="00332743">
            <w:pPr>
              <w:rPr>
                <w:rFonts w:ascii="Calibri" w:hAnsi="Calibri" w:cs="Arial"/>
                <w:sz w:val="15"/>
                <w:szCs w:val="15"/>
              </w:rPr>
            </w:pPr>
          </w:p>
        </w:tc>
        <w:tc>
          <w:tcPr>
            <w:tcW w:w="4860" w:type="dxa"/>
            <w:vAlign w:val="center"/>
          </w:tcPr>
          <w:p w:rsidR="007E188D" w:rsidRPr="00F96A14" w:rsidRDefault="007E188D" w:rsidP="00332743">
            <w:pPr>
              <w:rPr>
                <w:rFonts w:ascii="Calibri" w:hAnsi="Calibri" w:cs="Arial"/>
                <w:b/>
                <w:sz w:val="15"/>
                <w:szCs w:val="15"/>
                <w:lang w:val="es-ES_tradnl"/>
              </w:rPr>
            </w:pPr>
            <w:r w:rsidRPr="00F96A14">
              <w:rPr>
                <w:rFonts w:ascii="Calibri" w:hAnsi="Calibri" w:cs="Arial"/>
                <w:b/>
                <w:sz w:val="15"/>
                <w:szCs w:val="15"/>
                <w:lang w:val="es-ES_tradnl"/>
              </w:rPr>
              <w:t xml:space="preserve">Est. ING.4.6.1. Completa una ficha con datos personales o un breve formulario (por ejemplo, para registrarse en un blog escolar...), usando un </w:t>
            </w:r>
            <w:r w:rsidRPr="00F96A14">
              <w:rPr>
                <w:rFonts w:ascii="Calibri" w:hAnsi="Calibri" w:cs="Arial"/>
                <w:b/>
                <w:sz w:val="15"/>
                <w:szCs w:val="15"/>
                <w:lang w:val="es-ES_tradnl"/>
              </w:rPr>
              <w:lastRenderedPageBreak/>
              <w:t>vocabulario sencillo dentro de unos campos léxicos definidos (p.ej.: tiempo libre, ocio y deporte, el tiempo, las horas, etc)</w:t>
            </w:r>
          </w:p>
        </w:tc>
        <w:tc>
          <w:tcPr>
            <w:tcW w:w="720" w:type="dxa"/>
            <w:vAlign w:val="center"/>
          </w:tcPr>
          <w:p w:rsidR="007E188D" w:rsidRPr="00C62749" w:rsidRDefault="007E188D" w:rsidP="00332743">
            <w:pPr>
              <w:rPr>
                <w:rFonts w:ascii="Calibri" w:hAnsi="Calibri" w:cs="Arial"/>
                <w:sz w:val="15"/>
                <w:szCs w:val="15"/>
              </w:rPr>
            </w:pPr>
            <w:r w:rsidRPr="00C62749">
              <w:rPr>
                <w:rFonts w:ascii="Calibri" w:hAnsi="Calibri" w:cs="Arial"/>
                <w:sz w:val="15"/>
                <w:szCs w:val="15"/>
              </w:rPr>
              <w:lastRenderedPageBreak/>
              <w:t>CCL</w:t>
            </w:r>
          </w:p>
          <w:p w:rsidR="007E188D" w:rsidRPr="00C62749" w:rsidRDefault="007E188D" w:rsidP="00332743">
            <w:pPr>
              <w:rPr>
                <w:rFonts w:ascii="Calibri" w:hAnsi="Calibri" w:cs="Arial"/>
                <w:sz w:val="15"/>
                <w:szCs w:val="15"/>
              </w:rPr>
            </w:pPr>
          </w:p>
          <w:p w:rsidR="007E188D" w:rsidRPr="00C62749" w:rsidRDefault="007E188D" w:rsidP="00332743">
            <w:pPr>
              <w:rPr>
                <w:rFonts w:ascii="Calibri" w:hAnsi="Calibri" w:cs="Arial"/>
                <w:sz w:val="15"/>
                <w:szCs w:val="15"/>
              </w:rPr>
            </w:pPr>
          </w:p>
          <w:p w:rsidR="007E188D" w:rsidRPr="00C62749" w:rsidRDefault="007E188D" w:rsidP="00332743">
            <w:pPr>
              <w:rPr>
                <w:rFonts w:ascii="Calibri" w:hAnsi="Calibri" w:cs="Arial"/>
                <w:sz w:val="15"/>
                <w:szCs w:val="15"/>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lastRenderedPageBreak/>
              <w:t>X</w:t>
            </w: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gridSpan w:val="2"/>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C62749" w:rsidRDefault="007E188D" w:rsidP="00332743">
            <w:pPr>
              <w:autoSpaceDE w:val="0"/>
              <w:autoSpaceDN w:val="0"/>
              <w:adjustRightInd w:val="0"/>
              <w:rPr>
                <w:rFonts w:ascii="Calibri" w:hAnsi="Calibri" w:cs="Arial"/>
                <w:sz w:val="15"/>
                <w:szCs w:val="15"/>
              </w:rPr>
            </w:pPr>
          </w:p>
        </w:tc>
        <w:tc>
          <w:tcPr>
            <w:tcW w:w="714" w:type="dxa"/>
            <w:vMerge/>
            <w:vAlign w:val="center"/>
          </w:tcPr>
          <w:p w:rsidR="007E188D" w:rsidRPr="00C62749" w:rsidRDefault="007E188D" w:rsidP="00332743">
            <w:pPr>
              <w:autoSpaceDE w:val="0"/>
              <w:autoSpaceDN w:val="0"/>
              <w:adjustRightInd w:val="0"/>
              <w:rPr>
                <w:rFonts w:ascii="Calibri" w:hAnsi="Calibri" w:cs="Arial"/>
                <w:sz w:val="15"/>
                <w:szCs w:val="15"/>
              </w:rPr>
            </w:pPr>
          </w:p>
        </w:tc>
        <w:tc>
          <w:tcPr>
            <w:tcW w:w="4860" w:type="dxa"/>
            <w:vAlign w:val="center"/>
          </w:tcPr>
          <w:p w:rsidR="007E188D" w:rsidRPr="00F96A14" w:rsidRDefault="007E188D" w:rsidP="00332743">
            <w:pPr>
              <w:autoSpaceDE w:val="0"/>
              <w:autoSpaceDN w:val="0"/>
              <w:adjustRightInd w:val="0"/>
              <w:rPr>
                <w:rFonts w:ascii="Calibri" w:hAnsi="Calibri" w:cs="Arial"/>
                <w:b/>
                <w:sz w:val="15"/>
                <w:szCs w:val="15"/>
              </w:rPr>
            </w:pPr>
            <w:r w:rsidRPr="00F96A14">
              <w:rPr>
                <w:rFonts w:ascii="Calibri" w:hAnsi="Calibri" w:cs="Arial"/>
                <w:b/>
                <w:sz w:val="15"/>
                <w:szCs w:val="15"/>
                <w:lang w:val="es-ES_tradnl"/>
              </w:rPr>
              <w:t xml:space="preserve">Est. ING. 4.6.2. Escribe correspondencia breve y simple (mensajes, notas, postales) , en la que habla sobre temas cercanos, da las gracias, felicita a alguien, hace una invitación, da instrucciones o habla de sí mismo y de su entorno más cercano (familia o amigos), utilizando un repertorio limitado de léxico de alta frecuencia propio de estas situaciones. </w:t>
            </w:r>
          </w:p>
        </w:tc>
        <w:tc>
          <w:tcPr>
            <w:tcW w:w="720" w:type="dxa"/>
            <w:vAlign w:val="center"/>
          </w:tcPr>
          <w:p w:rsidR="007E188D" w:rsidRPr="00C62749" w:rsidRDefault="007E188D" w:rsidP="00332743">
            <w:pPr>
              <w:autoSpaceDE w:val="0"/>
              <w:autoSpaceDN w:val="0"/>
              <w:adjustRightInd w:val="0"/>
              <w:rPr>
                <w:rFonts w:ascii="Calibri" w:hAnsi="Calibri" w:cs="Arial"/>
                <w:sz w:val="15"/>
                <w:szCs w:val="15"/>
              </w:rPr>
            </w:pPr>
            <w:r w:rsidRPr="00C62749">
              <w:rPr>
                <w:rFonts w:ascii="Calibri" w:hAnsi="Calibri" w:cs="Arial"/>
                <w:sz w:val="15"/>
                <w:szCs w:val="15"/>
              </w:rPr>
              <w:t>CCL</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restart"/>
            <w:vAlign w:val="center"/>
          </w:tcPr>
          <w:p w:rsidR="007E188D" w:rsidRPr="00C62749" w:rsidRDefault="007E188D" w:rsidP="00332743">
            <w:pPr>
              <w:rPr>
                <w:rFonts w:ascii="Calibri" w:hAnsi="Calibri" w:cs="Arial"/>
                <w:sz w:val="15"/>
                <w:szCs w:val="15"/>
                <w:lang w:val="es-ES_tradnl"/>
              </w:rPr>
            </w:pPr>
            <w:r w:rsidRPr="00C62749">
              <w:rPr>
                <w:rFonts w:ascii="Calibri" w:hAnsi="Calibri" w:cs="Arial"/>
                <w:sz w:val="15"/>
                <w:szCs w:val="15"/>
                <w:lang w:val="es-ES_tradnl"/>
              </w:rPr>
              <w:t>Crit.ING.4.7.  Aplicar patrones gráficos y convenciones ortográficas básicas para escribir con razonable corrección palabras comunes o frases cortas que se utilizan normalmente al hablar, pero no necesariamente con una ortografía totalmente normalizada.</w:t>
            </w:r>
          </w:p>
          <w:p w:rsidR="007E188D" w:rsidRPr="00C62749" w:rsidRDefault="007E188D" w:rsidP="00332743">
            <w:pPr>
              <w:rPr>
                <w:rFonts w:ascii="Calibri" w:hAnsi="Calibri" w:cs="Arial"/>
                <w:sz w:val="15"/>
                <w:szCs w:val="15"/>
              </w:rPr>
            </w:pPr>
          </w:p>
        </w:tc>
        <w:tc>
          <w:tcPr>
            <w:tcW w:w="714" w:type="dxa"/>
            <w:vMerge w:val="restart"/>
            <w:vAlign w:val="center"/>
          </w:tcPr>
          <w:p w:rsidR="007E188D" w:rsidRPr="00C62749" w:rsidRDefault="007E188D" w:rsidP="00332743">
            <w:pPr>
              <w:rPr>
                <w:rFonts w:ascii="Calibri" w:hAnsi="Calibri" w:cs="Arial"/>
                <w:sz w:val="15"/>
                <w:szCs w:val="15"/>
              </w:rPr>
            </w:pPr>
            <w:r w:rsidRPr="00C62749">
              <w:rPr>
                <w:rFonts w:ascii="Calibri" w:hAnsi="Calibri" w:cs="Arial"/>
                <w:sz w:val="15"/>
                <w:szCs w:val="15"/>
              </w:rPr>
              <w:t>CCL</w:t>
            </w:r>
          </w:p>
          <w:p w:rsidR="007E188D" w:rsidRPr="00C62749" w:rsidRDefault="007E188D" w:rsidP="00332743">
            <w:pPr>
              <w:rPr>
                <w:rFonts w:ascii="Calibri" w:hAnsi="Calibri" w:cs="Arial"/>
                <w:sz w:val="15"/>
                <w:szCs w:val="15"/>
              </w:rPr>
            </w:pPr>
          </w:p>
          <w:p w:rsidR="007E188D" w:rsidRPr="00C62749" w:rsidRDefault="007E188D" w:rsidP="00332743">
            <w:pPr>
              <w:rPr>
                <w:rFonts w:ascii="Calibri" w:hAnsi="Calibri" w:cs="Arial"/>
                <w:sz w:val="15"/>
                <w:szCs w:val="15"/>
              </w:rPr>
            </w:pPr>
          </w:p>
        </w:tc>
        <w:tc>
          <w:tcPr>
            <w:tcW w:w="4860" w:type="dxa"/>
            <w:vAlign w:val="center"/>
          </w:tcPr>
          <w:p w:rsidR="007E188D" w:rsidRPr="00BE2131" w:rsidRDefault="007E188D" w:rsidP="00332743">
            <w:pPr>
              <w:rPr>
                <w:rFonts w:ascii="Calibri" w:hAnsi="Calibri" w:cs="Arial"/>
                <w:sz w:val="15"/>
                <w:szCs w:val="15"/>
                <w:lang w:val="es-ES_tradnl"/>
              </w:rPr>
            </w:pPr>
            <w:r w:rsidRPr="00C62749">
              <w:rPr>
                <w:rFonts w:ascii="Calibri" w:hAnsi="Calibri" w:cs="Arial"/>
                <w:sz w:val="15"/>
                <w:szCs w:val="15"/>
                <w:lang w:val="es-ES_tradnl"/>
              </w:rPr>
              <w:t>Est. ING. 4.7.1. Completa una ficha con datos personales o un breve formulario (por ejemplo para registrarse en un blog escolar...), demostrando que conoce patrones gráficos y convenciones ortográficas básicos.</w:t>
            </w:r>
          </w:p>
        </w:tc>
        <w:tc>
          <w:tcPr>
            <w:tcW w:w="720" w:type="dxa"/>
            <w:vAlign w:val="center"/>
          </w:tcPr>
          <w:p w:rsidR="007E188D" w:rsidRPr="00C62749" w:rsidRDefault="007E188D" w:rsidP="00332743">
            <w:pPr>
              <w:rPr>
                <w:rFonts w:ascii="Calibri" w:hAnsi="Calibri" w:cs="Arial"/>
                <w:sz w:val="15"/>
                <w:szCs w:val="15"/>
              </w:rPr>
            </w:pPr>
            <w:r w:rsidRPr="00C62749">
              <w:rPr>
                <w:rFonts w:ascii="Calibri" w:hAnsi="Calibri" w:cs="Arial"/>
                <w:sz w:val="15"/>
                <w:szCs w:val="15"/>
              </w:rPr>
              <w:t xml:space="preserve">CCL </w:t>
            </w:r>
          </w:p>
          <w:p w:rsidR="007E188D" w:rsidRPr="00C62749" w:rsidRDefault="007E188D" w:rsidP="00332743">
            <w:pPr>
              <w:rPr>
                <w:rFonts w:ascii="Calibri" w:hAnsi="Calibri" w:cs="Arial"/>
                <w:sz w:val="15"/>
                <w:szCs w:val="15"/>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r>
      <w:tr w:rsidR="007E188D" w:rsidRPr="008C712B" w:rsidTr="005C25F1">
        <w:trPr>
          <w:trHeight w:val="397"/>
          <w:jc w:val="center"/>
        </w:trPr>
        <w:tc>
          <w:tcPr>
            <w:tcW w:w="3714" w:type="dxa"/>
            <w:vMerge/>
            <w:vAlign w:val="center"/>
          </w:tcPr>
          <w:p w:rsidR="007E188D" w:rsidRPr="00C62749" w:rsidRDefault="007E188D" w:rsidP="00332743">
            <w:pPr>
              <w:autoSpaceDE w:val="0"/>
              <w:autoSpaceDN w:val="0"/>
              <w:adjustRightInd w:val="0"/>
              <w:rPr>
                <w:rFonts w:ascii="Calibri" w:hAnsi="Calibri" w:cs="Arial"/>
                <w:sz w:val="15"/>
                <w:szCs w:val="15"/>
              </w:rPr>
            </w:pPr>
          </w:p>
        </w:tc>
        <w:tc>
          <w:tcPr>
            <w:tcW w:w="714" w:type="dxa"/>
            <w:vMerge/>
            <w:vAlign w:val="center"/>
          </w:tcPr>
          <w:p w:rsidR="007E188D" w:rsidRPr="00C62749" w:rsidRDefault="007E188D" w:rsidP="00332743">
            <w:pPr>
              <w:autoSpaceDE w:val="0"/>
              <w:autoSpaceDN w:val="0"/>
              <w:adjustRightInd w:val="0"/>
              <w:rPr>
                <w:rFonts w:ascii="Calibri" w:hAnsi="Calibri" w:cs="Arial"/>
                <w:sz w:val="15"/>
                <w:szCs w:val="15"/>
              </w:rPr>
            </w:pPr>
          </w:p>
        </w:tc>
        <w:tc>
          <w:tcPr>
            <w:tcW w:w="4860" w:type="dxa"/>
            <w:vAlign w:val="center"/>
          </w:tcPr>
          <w:p w:rsidR="007E188D" w:rsidRPr="00F96A14" w:rsidRDefault="007E188D" w:rsidP="00332743">
            <w:pPr>
              <w:rPr>
                <w:rFonts w:ascii="Calibri" w:hAnsi="Calibri" w:cs="Arial"/>
                <w:b/>
                <w:sz w:val="15"/>
                <w:szCs w:val="15"/>
                <w:lang w:val="es-ES_tradnl"/>
              </w:rPr>
            </w:pPr>
            <w:r w:rsidRPr="00F96A14">
              <w:rPr>
                <w:rFonts w:ascii="Calibri" w:hAnsi="Calibri" w:cs="Arial"/>
                <w:b/>
                <w:sz w:val="15"/>
                <w:szCs w:val="15"/>
                <w:lang w:val="es-ES_tradnl"/>
              </w:rPr>
              <w:t>Est. ING. 4.7.2. Escribe correspondencia breve y simple (mensajes, notas, postales) , en la que habla sobre temas cercanos, da las gracias, felicita a alguien, hace una invitación, da instrucciones o habla de sí mismo y de su entorno más cercano (familia o amigos), demostrando que puede usar algunos patrones gráficos y ortográficos para escribir con cierta corrección.</w:t>
            </w:r>
          </w:p>
        </w:tc>
        <w:tc>
          <w:tcPr>
            <w:tcW w:w="720" w:type="dxa"/>
            <w:vAlign w:val="center"/>
          </w:tcPr>
          <w:p w:rsidR="007E188D" w:rsidRPr="00C62749" w:rsidRDefault="007E188D" w:rsidP="00332743">
            <w:pPr>
              <w:rPr>
                <w:rFonts w:ascii="Calibri" w:hAnsi="Calibri" w:cs="Arial"/>
                <w:sz w:val="15"/>
                <w:szCs w:val="15"/>
              </w:rPr>
            </w:pPr>
            <w:r w:rsidRPr="00C62749">
              <w:rPr>
                <w:rFonts w:ascii="Calibri" w:hAnsi="Calibri" w:cs="Arial"/>
                <w:sz w:val="15"/>
                <w:szCs w:val="15"/>
              </w:rPr>
              <w:t>CCL</w:t>
            </w:r>
          </w:p>
          <w:p w:rsidR="007E188D" w:rsidRPr="00C62749" w:rsidRDefault="007E188D" w:rsidP="00332743">
            <w:pPr>
              <w:autoSpaceDE w:val="0"/>
              <w:autoSpaceDN w:val="0"/>
              <w:adjustRightInd w:val="0"/>
              <w:rPr>
                <w:rFonts w:ascii="Calibri" w:hAnsi="Calibri" w:cs="Arial"/>
                <w:sz w:val="15"/>
                <w:szCs w:val="15"/>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shd w:val="clear" w:color="auto" w:fill="auto"/>
            <w:vAlign w:val="center"/>
          </w:tcPr>
          <w:p w:rsidR="007E188D" w:rsidRPr="00AB00D1" w:rsidRDefault="007E188D" w:rsidP="00332743">
            <w:pPr>
              <w:spacing w:before="60" w:after="60"/>
              <w:jc w:val="center"/>
              <w:rPr>
                <w:rFonts w:ascii="Calibri" w:hAnsi="Calibri" w:cs="Arial"/>
                <w:sz w:val="16"/>
                <w:szCs w:val="16"/>
              </w:rPr>
            </w:pPr>
          </w:p>
        </w:tc>
        <w:tc>
          <w:tcPr>
            <w:tcW w:w="600" w:type="dxa"/>
            <w:gridSpan w:val="2"/>
            <w:shd w:val="clear" w:color="auto" w:fill="auto"/>
            <w:vAlign w:val="center"/>
          </w:tcPr>
          <w:p w:rsidR="007E188D" w:rsidRPr="00AB00D1" w:rsidRDefault="00CB4513" w:rsidP="00332743">
            <w:pPr>
              <w:spacing w:before="60" w:after="60"/>
              <w:jc w:val="center"/>
              <w:rPr>
                <w:rFonts w:ascii="Calibri" w:hAnsi="Calibri" w:cs="Arial"/>
                <w:sz w:val="16"/>
                <w:szCs w:val="16"/>
              </w:rPr>
            </w:pPr>
            <w:r>
              <w:rPr>
                <w:rFonts w:ascii="Calibri" w:hAnsi="Calibri" w:cs="Arial"/>
                <w:sz w:val="16"/>
                <w:szCs w:val="16"/>
              </w:rPr>
              <w:t>X</w:t>
            </w:r>
          </w:p>
        </w:tc>
      </w:tr>
    </w:tbl>
    <w:p w:rsidR="005E418F" w:rsidRDefault="005E418F"/>
    <w:sectPr w:rsidR="005E418F" w:rsidSect="005E418F">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0CA6" w:rsidRDefault="00BD0CA6" w:rsidP="00254189">
      <w:r>
        <w:separator/>
      </w:r>
    </w:p>
  </w:endnote>
  <w:endnote w:type="continuationSeparator" w:id="0">
    <w:p w:rsidR="00BD0CA6" w:rsidRDefault="00BD0CA6" w:rsidP="00254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0CA6" w:rsidRDefault="00BD0CA6" w:rsidP="00254189">
      <w:r>
        <w:separator/>
      </w:r>
    </w:p>
  </w:footnote>
  <w:footnote w:type="continuationSeparator" w:id="0">
    <w:p w:rsidR="00BD0CA6" w:rsidRDefault="00BD0CA6" w:rsidP="002541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E418F"/>
    <w:rsid w:val="000625AA"/>
    <w:rsid w:val="001D2A2A"/>
    <w:rsid w:val="00254189"/>
    <w:rsid w:val="00294E3D"/>
    <w:rsid w:val="002A2D97"/>
    <w:rsid w:val="00332743"/>
    <w:rsid w:val="005848B0"/>
    <w:rsid w:val="005C25F1"/>
    <w:rsid w:val="005E418F"/>
    <w:rsid w:val="005F0871"/>
    <w:rsid w:val="006C2525"/>
    <w:rsid w:val="007E188D"/>
    <w:rsid w:val="00893297"/>
    <w:rsid w:val="00905713"/>
    <w:rsid w:val="0094791C"/>
    <w:rsid w:val="00A60850"/>
    <w:rsid w:val="00B642D7"/>
    <w:rsid w:val="00B810F1"/>
    <w:rsid w:val="00BD0CA6"/>
    <w:rsid w:val="00C340DF"/>
    <w:rsid w:val="00CB4513"/>
    <w:rsid w:val="00D36712"/>
    <w:rsid w:val="00FE7E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FCBB0"/>
  <w15:docId w15:val="{630240A2-DB08-4FB1-A08D-B19B02102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418F"/>
    <w:pPr>
      <w:spacing w:after="0" w:line="240" w:lineRule="auto"/>
    </w:pPr>
    <w:rPr>
      <w:rFonts w:ascii="Arial" w:eastAsia="Times New Roman" w:hAnsi="Arial" w:cs="Times New Roman"/>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5E418F"/>
    <w:pPr>
      <w:ind w:left="708"/>
    </w:pPr>
    <w:rPr>
      <w:rFonts w:ascii="Times New Roman" w:hAnsi="Times New Roman"/>
    </w:rPr>
  </w:style>
  <w:style w:type="paragraph" w:styleId="Encabezado">
    <w:name w:val="header"/>
    <w:basedOn w:val="Normal"/>
    <w:link w:val="EncabezadoCar"/>
    <w:uiPriority w:val="99"/>
    <w:unhideWhenUsed/>
    <w:rsid w:val="00254189"/>
    <w:pPr>
      <w:tabs>
        <w:tab w:val="center" w:pos="4252"/>
        <w:tab w:val="right" w:pos="8504"/>
      </w:tabs>
    </w:pPr>
  </w:style>
  <w:style w:type="character" w:customStyle="1" w:styleId="EncabezadoCar">
    <w:name w:val="Encabezado Car"/>
    <w:basedOn w:val="Fuentedeprrafopredeter"/>
    <w:link w:val="Encabezado"/>
    <w:uiPriority w:val="99"/>
    <w:rsid w:val="00254189"/>
    <w:rPr>
      <w:rFonts w:ascii="Arial" w:eastAsia="Times New Roman" w:hAnsi="Arial" w:cs="Times New Roman"/>
      <w:sz w:val="20"/>
      <w:szCs w:val="20"/>
      <w:lang w:eastAsia="es-ES"/>
    </w:rPr>
  </w:style>
  <w:style w:type="paragraph" w:styleId="Piedepgina">
    <w:name w:val="footer"/>
    <w:basedOn w:val="Normal"/>
    <w:link w:val="PiedepginaCar"/>
    <w:uiPriority w:val="99"/>
    <w:unhideWhenUsed/>
    <w:rsid w:val="00254189"/>
    <w:pPr>
      <w:tabs>
        <w:tab w:val="center" w:pos="4252"/>
        <w:tab w:val="right" w:pos="8504"/>
      </w:tabs>
    </w:pPr>
  </w:style>
  <w:style w:type="character" w:customStyle="1" w:styleId="PiedepginaCar">
    <w:name w:val="Pie de página Car"/>
    <w:basedOn w:val="Fuentedeprrafopredeter"/>
    <w:link w:val="Piedepgina"/>
    <w:uiPriority w:val="99"/>
    <w:rsid w:val="00254189"/>
    <w:rPr>
      <w:rFonts w:ascii="Arial" w:eastAsia="Times New Roman" w:hAnsi="Arial" w:cs="Times New Roman"/>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6D1A78-7D1C-4CCF-AE91-7BC35FA80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15</Pages>
  <Words>8835</Words>
  <Characters>48598</Characters>
  <Application>Microsoft Office Word</Application>
  <DocSecurity>0</DocSecurity>
  <Lines>404</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aula</dc:creator>
  <cp:keywords/>
  <dc:description/>
  <cp:lastModifiedBy>Usuario</cp:lastModifiedBy>
  <cp:revision>11</cp:revision>
  <dcterms:created xsi:type="dcterms:W3CDTF">2018-12-20T13:52:00Z</dcterms:created>
  <dcterms:modified xsi:type="dcterms:W3CDTF">2019-01-15T17:41:00Z</dcterms:modified>
</cp:coreProperties>
</file>