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C736E" w14:textId="003115FF" w:rsidR="006A5BF2" w:rsidRDefault="006A5BF2"/>
    <w:p w14:paraId="76259A05" w14:textId="1B92AF7A" w:rsidR="006A5BF2" w:rsidRDefault="006A5BF2"/>
    <w:p w14:paraId="7F03845D" w14:textId="77777777" w:rsidR="006A5BF2" w:rsidRPr="006A5BF2" w:rsidRDefault="006A5BF2" w:rsidP="006A5BF2">
      <w:pPr>
        <w:spacing w:before="60" w:after="60" w:line="240" w:lineRule="auto"/>
        <w:jc w:val="both"/>
        <w:rPr>
          <w:rFonts w:ascii="Arial" w:eastAsia="Times New Roman" w:hAnsi="Arial" w:cs="Arial"/>
          <w:sz w:val="2"/>
          <w:szCs w:val="2"/>
          <w:lang w:eastAsia="es-ES"/>
        </w:rPr>
      </w:pPr>
      <w:r w:rsidRPr="006A5BF2">
        <w:rPr>
          <w:rFonts w:ascii="Arial" w:eastAsia="Times New Roman" w:hAnsi="Arial" w:cs="Times New Roman"/>
          <w:sz w:val="20"/>
          <w:szCs w:val="20"/>
          <w:lang w:eastAsia="es-ES"/>
        </w:rPr>
        <w:br w:type="page"/>
      </w: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6A5BF2" w:rsidRPr="006A5BF2" w14:paraId="03FB191E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44F9EB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6100" w:type="dxa"/>
            <w:gridSpan w:val="13"/>
            <w:shd w:val="clear" w:color="auto" w:fill="00CCFF"/>
          </w:tcPr>
          <w:p w14:paraId="42BA66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Curso: 6º</w:t>
            </w:r>
          </w:p>
        </w:tc>
      </w:tr>
      <w:tr w:rsidR="006A5BF2" w:rsidRPr="006A5BF2" w14:paraId="238DA024" w14:textId="77777777" w:rsidTr="00820506">
        <w:trPr>
          <w:jc w:val="center"/>
        </w:trPr>
        <w:tc>
          <w:tcPr>
            <w:tcW w:w="15408" w:type="dxa"/>
            <w:gridSpan w:val="17"/>
          </w:tcPr>
          <w:p w14:paraId="52FF347E" w14:textId="77777777" w:rsidR="006A5BF2" w:rsidRPr="006A5BF2" w:rsidRDefault="006A5BF2" w:rsidP="006A5BF2">
            <w:pPr>
              <w:spacing w:before="60" w:after="60" w:line="240" w:lineRule="auto"/>
              <w:jc w:val="both"/>
              <w:rPr>
                <w:rFonts w:ascii="Calibri" w:eastAsia="Times New Roman" w:hAnsi="Calibri" w:cs="Arial"/>
                <w:b/>
                <w:i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 xml:space="preserve">BLOQUE 1: </w:t>
            </w:r>
            <w:r w:rsidRPr="006A5BF2">
              <w:rPr>
                <w:rFonts w:ascii="Arial" w:eastAsia="Times New Roman" w:hAnsi="Arial" w:cs="Times New Roman"/>
                <w:sz w:val="16"/>
                <w:szCs w:val="16"/>
                <w:lang w:eastAsia="es-ES"/>
              </w:rPr>
              <w:t xml:space="preserve"> </w:t>
            </w:r>
            <w:r w:rsidRPr="006A5BF2">
              <w:rPr>
                <w:rFonts w:ascii="Arial" w:eastAsia="Times New Roman" w:hAnsi="Arial" w:cs="Times New Roman"/>
                <w:sz w:val="16"/>
                <w:szCs w:val="16"/>
              </w:rPr>
              <w:t xml:space="preserve"> Comunicación oral: escuchar, hablar y conversar.</w:t>
            </w:r>
          </w:p>
        </w:tc>
      </w:tr>
      <w:tr w:rsidR="006A5BF2" w:rsidRPr="006A5BF2" w14:paraId="2E0D2CA5" w14:textId="77777777" w:rsidTr="00820506">
        <w:trPr>
          <w:jc w:val="center"/>
        </w:trPr>
        <w:tc>
          <w:tcPr>
            <w:tcW w:w="10008" w:type="dxa"/>
            <w:gridSpan w:val="4"/>
          </w:tcPr>
          <w:p w14:paraId="0B453ACE" w14:textId="77777777" w:rsidR="006A5BF2" w:rsidRPr="006A5BF2" w:rsidRDefault="006A5BF2" w:rsidP="006A5BF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iCs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bCs/>
                <w:iCs/>
                <w:sz w:val="14"/>
                <w:szCs w:val="14"/>
                <w:lang w:eastAsia="es-ES"/>
              </w:rPr>
              <w:t xml:space="preserve">Contenidos: </w:t>
            </w:r>
          </w:p>
          <w:p w14:paraId="79EDAD60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Situaciones de comunicación, espontáneas o dirigidas, utilizando un discurso ordenado y coherente. </w:t>
            </w:r>
          </w:p>
          <w:p w14:paraId="2E213316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Comprensión y expresión de mensajes verbales y no verbales. </w:t>
            </w:r>
          </w:p>
          <w:p w14:paraId="4AB1AC88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Estrategias y normas para el intercambio comunicativo: participación; exposición clara; organización del discurso; escucha; respeto al turno de palabra; papel de moderador; entonación adecuada; respeto por los sentimientos, experiencias, ideas, opiniones y conocimientos de los demás. </w:t>
            </w:r>
          </w:p>
          <w:p w14:paraId="1D34B992" w14:textId="77777777" w:rsidR="006A5BF2" w:rsidRPr="006A5BF2" w:rsidRDefault="006A5BF2" w:rsidP="006A5BF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 xml:space="preserve">Expresión y producción de textos orales según su tipología: narrativos, descriptivos argumentativos, expositivos, instructivos, informativos y persuasivos </w:t>
            </w:r>
          </w:p>
          <w:p w14:paraId="0ABFD98E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Creación de textos literarios en prosa o en verso, valorando el sentido estético y la creatividad: cuentos, poemas, adivinanzas, canciones, y teatro. </w:t>
            </w:r>
          </w:p>
          <w:p w14:paraId="7D09C2F2" w14:textId="77777777" w:rsidR="006A5BF2" w:rsidRPr="006A5BF2" w:rsidRDefault="006A5BF2" w:rsidP="006A5BF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i/>
                <w:iCs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 xml:space="preserve">Comprensión de textos orales según su tipología: narrativos, descriptivos, informativos, instructivos y argumentativos, etc. Sentido global del texto. Ideas principales y secundarias. Ampliación del vocabulario. Bancos de palabras. </w:t>
            </w:r>
          </w:p>
          <w:p w14:paraId="7A88BE1D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Valoración de los contenidos trasmitidos por el texto. Deducción de las palabras por el contexto. Reconocimiento de ideas no explícitas. Resumen oral. </w:t>
            </w:r>
          </w:p>
          <w:p w14:paraId="6AF256A5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Audición y reproducción de textos breves, sencillos y que estimulen el interés del niño. </w:t>
            </w:r>
          </w:p>
          <w:p w14:paraId="6DF2D85F" w14:textId="77777777" w:rsidR="006A5BF2" w:rsidRPr="006A5BF2" w:rsidRDefault="006A5BF2" w:rsidP="006A5BF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i/>
                <w:iCs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 xml:space="preserve">Dramatizaciones de textos literarios adaptados a la edad y de producciones propias. </w:t>
            </w:r>
          </w:p>
          <w:p w14:paraId="1863AC06" w14:textId="77777777" w:rsidR="006A5BF2" w:rsidRPr="006A5BF2" w:rsidRDefault="006A5BF2" w:rsidP="006A5BF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 xml:space="preserve">Estrategias para utilizar el lenguaje oral como instrumento de comunicación y aprendizaje: escuchar, recoger datos, preguntar. Participación en encuestas y entrevistas. Comentario oral y juicio personal. </w:t>
            </w:r>
          </w:p>
          <w:p w14:paraId="42CB313B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>Responder a preguntas sobre el mensaje transmitido. Llevar a cabo otro tipo de actividades sobre lo escuchado (identificar, relacionar, emplear en una situación similar, etc.).</w:t>
            </w:r>
          </w:p>
          <w:p w14:paraId="082C701D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>Empezar a plantearse una pregunta, un interés, antes de ponerse en situación de escucha.</w:t>
            </w:r>
          </w:p>
          <w:p w14:paraId="2BD5CD8C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  <w:t>Lenguaje corporal (gestos conocidos) y cualidades prosódicas (tono de voz y volumen).</w:t>
            </w:r>
          </w:p>
        </w:tc>
        <w:tc>
          <w:tcPr>
            <w:tcW w:w="5400" w:type="dxa"/>
            <w:gridSpan w:val="13"/>
            <w:vAlign w:val="center"/>
          </w:tcPr>
          <w:p w14:paraId="443B32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TEMPORALIZACIÓN</w:t>
            </w:r>
          </w:p>
        </w:tc>
      </w:tr>
      <w:tr w:rsidR="006A5BF2" w:rsidRPr="006A5BF2" w14:paraId="547BAAE4" w14:textId="77777777" w:rsidTr="00820506">
        <w:trPr>
          <w:trHeight w:val="206"/>
          <w:jc w:val="center"/>
        </w:trPr>
        <w:tc>
          <w:tcPr>
            <w:tcW w:w="3714" w:type="dxa"/>
            <w:vMerge w:val="restart"/>
            <w:vAlign w:val="center"/>
          </w:tcPr>
          <w:p w14:paraId="4A768F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415CDE7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22D05FE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2EFB78A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14:paraId="005196A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14:paraId="550D970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14:paraId="0566D1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T3</w:t>
            </w:r>
          </w:p>
        </w:tc>
      </w:tr>
      <w:tr w:rsidR="006A5BF2" w:rsidRPr="006A5BF2" w14:paraId="2915CA58" w14:textId="77777777" w:rsidTr="00820506">
        <w:trPr>
          <w:trHeight w:val="315"/>
          <w:jc w:val="center"/>
        </w:trPr>
        <w:tc>
          <w:tcPr>
            <w:tcW w:w="3714" w:type="dxa"/>
            <w:vMerge/>
            <w:vAlign w:val="center"/>
          </w:tcPr>
          <w:p w14:paraId="2757C43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D0E840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860" w:type="dxa"/>
            <w:vMerge/>
            <w:vAlign w:val="center"/>
          </w:tcPr>
          <w:p w14:paraId="60ED21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20" w:type="dxa"/>
            <w:vMerge/>
            <w:vAlign w:val="center"/>
          </w:tcPr>
          <w:p w14:paraId="04345E4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8108A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D8FD56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1FA99D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5ECF3F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E585EB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F36625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46808A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6211F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FD09E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14E417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232029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3993F1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12</w:t>
            </w:r>
          </w:p>
        </w:tc>
      </w:tr>
      <w:tr w:rsidR="006A5BF2" w:rsidRPr="006A5BF2" w14:paraId="5E616000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440050E9" w14:textId="77777777" w:rsidR="006A5BF2" w:rsidRPr="006A5BF2" w:rsidRDefault="006A5BF2" w:rsidP="006A5BF2">
            <w:pPr>
              <w:spacing w:before="60" w:after="60" w:line="276" w:lineRule="auto"/>
              <w:ind w:left="33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Crit.LCL.1.1.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val="gl-ES"/>
              </w:rPr>
              <w:t xml:space="preserve">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Participar en situaciones de comunicación, dirigidas o espontáneas, respetando las normas de la comunicación: turno de palabra, organizar el discurso, escuchar e incorporar las intervenciones de los demás. </w:t>
            </w:r>
          </w:p>
          <w:p w14:paraId="5B2CC44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  <w:t xml:space="preserve"> </w:t>
            </w:r>
          </w:p>
        </w:tc>
        <w:tc>
          <w:tcPr>
            <w:tcW w:w="714" w:type="dxa"/>
            <w:vMerge w:val="restart"/>
            <w:vAlign w:val="center"/>
          </w:tcPr>
          <w:p w14:paraId="5F7386A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6E0195D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</w:tc>
        <w:tc>
          <w:tcPr>
            <w:tcW w:w="4860" w:type="dxa"/>
            <w:vAlign w:val="center"/>
          </w:tcPr>
          <w:p w14:paraId="4DDE9639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Est.LCL.1.1.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1.Emplea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la lengua oral en  tertulias, debates, entrevistas, exposiciones o presentaciones  con distintas finalidades (académica, social y lúdica) y como forma de comunicación y de expresión personal (sentimientos, emociones...) en distintos ámbitos.</w:t>
            </w:r>
          </w:p>
        </w:tc>
        <w:tc>
          <w:tcPr>
            <w:tcW w:w="720" w:type="dxa"/>
            <w:vAlign w:val="center"/>
          </w:tcPr>
          <w:p w14:paraId="6F35F43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3E7480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AC267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EFBB7E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9CBF5D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0A3CF0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7499A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DCB507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BDA07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655C49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363F60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CE239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DBCC86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D3B636C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58ACC381" w14:textId="77777777" w:rsidR="006A5BF2" w:rsidRPr="006A5BF2" w:rsidRDefault="006A5BF2" w:rsidP="006A5BF2">
            <w:pPr>
              <w:tabs>
                <w:tab w:val="left" w:pos="191"/>
                <w:tab w:val="left" w:pos="902"/>
              </w:tabs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6D50E1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68A8D93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Est.LCL.1.1.2. Trasmite las ideas con claridad, coherencia y corrección, exponiéndolas según la situación de comunicación de forma espontánea o tras una planificación previa (ámbito familiar, social, escolar, lúdico).</w:t>
            </w:r>
          </w:p>
        </w:tc>
        <w:tc>
          <w:tcPr>
            <w:tcW w:w="720" w:type="dxa"/>
            <w:vAlign w:val="center"/>
          </w:tcPr>
          <w:p w14:paraId="6C663F1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98FCE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CF46F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876125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4A96A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26CFE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A76F3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05652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AA99A2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78AB29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EF2131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7D310B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735925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5DE3BA5A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6A622E4D" w14:textId="77777777" w:rsidR="006A5BF2" w:rsidRPr="006A5BF2" w:rsidRDefault="006A5BF2" w:rsidP="006A5BF2">
            <w:pPr>
              <w:tabs>
                <w:tab w:val="left" w:pos="191"/>
                <w:tab w:val="left" w:pos="902"/>
              </w:tabs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3973AC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BB6D954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Est.LCL.1.1.3. Escucha atentamente las intervenciones de los compañeros, mostrando respeto y consideración por las ideas, sentimientos y emociones de los demás.</w:t>
            </w:r>
          </w:p>
        </w:tc>
        <w:tc>
          <w:tcPr>
            <w:tcW w:w="720" w:type="dxa"/>
            <w:vAlign w:val="center"/>
          </w:tcPr>
          <w:p w14:paraId="60BC611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5E515F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0881B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09D034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29421B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7DE892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F4079E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792745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88699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EAF568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79814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05FCB5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6094D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2EBD2E6B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0470FDA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DC03CF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2EFEA9B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Est.LCL.1.1.4. Aplica las normas socio-comunicativas: espera de turnos, escucha activa, participación respetuosa, adecuación a la intervención del interlocutor y ciertas normas de cortesía.</w:t>
            </w:r>
          </w:p>
        </w:tc>
        <w:tc>
          <w:tcPr>
            <w:tcW w:w="720" w:type="dxa"/>
            <w:vAlign w:val="center"/>
          </w:tcPr>
          <w:p w14:paraId="5908278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8E163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9B1F55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B1E09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A5ADB5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A9D008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42B15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3EDB87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1C9BD8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3782B1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41A36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C9B2D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82DC3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0180EB6" w14:textId="77777777" w:rsidTr="00820506">
        <w:trPr>
          <w:trHeight w:val="340"/>
          <w:jc w:val="center"/>
        </w:trPr>
        <w:tc>
          <w:tcPr>
            <w:tcW w:w="3714" w:type="dxa"/>
            <w:vAlign w:val="center"/>
          </w:tcPr>
          <w:p w14:paraId="2AAA996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  <w:t xml:space="preserve">Crit.LCL.1.2. Integrar y reconocer la información verbal y no verbal de los discursos orales. </w:t>
            </w:r>
          </w:p>
          <w:p w14:paraId="6DCB2E9F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MX"/>
              </w:rPr>
            </w:pPr>
          </w:p>
          <w:p w14:paraId="26C88ACA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714" w:type="dxa"/>
            <w:vAlign w:val="center"/>
          </w:tcPr>
          <w:p w14:paraId="7681392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5679875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highlight w:val="yellow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F4A2B97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Est.LCL.1.2.1. Reconoce y emplea conscientemente recursos lingüísticos (entonación, tono de voz, ritmo del discurso, vocabulario rico y estructura de lo comunicado) y no lingüísticos (gestual, corporal, elementos visuales y sonoros) para comunicarse en las interacciones orales.</w:t>
            </w:r>
          </w:p>
        </w:tc>
        <w:tc>
          <w:tcPr>
            <w:tcW w:w="720" w:type="dxa"/>
            <w:vAlign w:val="center"/>
          </w:tcPr>
          <w:p w14:paraId="2B76F38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D6A752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81D994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28E54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95AB0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7266F6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88D1C0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878652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DCD364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4A8029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C78D2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238B19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401B20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2639D9D7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25F9373B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>Crit.LCL.1.3. Expresarse de forma oral para satisfacer necesidades de comunicación en diferentes situaciones con vocabulario preciso y estructura coherente.</w:t>
            </w:r>
          </w:p>
          <w:p w14:paraId="64C8A77A" w14:textId="77777777" w:rsidR="006A5BF2" w:rsidRPr="006A5BF2" w:rsidRDefault="006A5BF2" w:rsidP="006A5BF2">
            <w:pPr>
              <w:spacing w:before="60" w:after="60" w:line="276" w:lineRule="auto"/>
              <w:ind w:left="33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00CDD36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733304D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74D3BF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Est.LCL.1.3.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1.Se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 expresa con una pronunciación y una dicción correctas: articulación, ritmo, entonación y volumen. Cuando narra: hechos ocurridos o experiencias personales, historias, relatos, trama de libros o películas y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lastRenderedPageBreak/>
              <w:t>justifica el punto de vista propio. Expone temas concretos de interés o de estudio desarrollando alguno de sus aspectos y terminando con una valoración final.</w:t>
            </w:r>
          </w:p>
        </w:tc>
        <w:tc>
          <w:tcPr>
            <w:tcW w:w="720" w:type="dxa"/>
            <w:vAlign w:val="center"/>
          </w:tcPr>
          <w:p w14:paraId="390351C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lastRenderedPageBreak/>
              <w:t>CCL</w:t>
            </w:r>
          </w:p>
          <w:p w14:paraId="4F64CBE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8EE645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C8CED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57848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27724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FADBCF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7363D5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6DB4F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684C9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F294C2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E5A6A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DB29D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84410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1BF1DAE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1466D0B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4760E9F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BFDB15A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  <w:t>Est.LCL.1.3.</w:t>
            </w:r>
            <w:proofErr w:type="gramStart"/>
            <w:r w:rsidRPr="006A5BF2"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  <w:t>2.Expresa</w:t>
            </w:r>
            <w:proofErr w:type="gramEnd"/>
            <w:r w:rsidRPr="006A5BF2"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  <w:t xml:space="preserve"> sus propias ideas comprensiblemente: orden y coherencia. Justifica su punto de vista explicando pros y contras de lo expuesto.</w:t>
            </w:r>
          </w:p>
        </w:tc>
        <w:tc>
          <w:tcPr>
            <w:tcW w:w="720" w:type="dxa"/>
            <w:vAlign w:val="center"/>
          </w:tcPr>
          <w:p w14:paraId="7E89C21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5E85BC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E14BBC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C7491C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F08E93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3E6C0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669A9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EA87A6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06CC01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71345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94BAFE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7A7F7A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1D487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150BF1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459A4995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4BE29DF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4FD3BD7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9184DCF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Est.LCL.1.3.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3.Participa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 activamente en las situaciones interactivas de comunicación en el aula: contestando preguntas y haciendo comentarios relacionados con el tema. (tertulias, debates, entrevistas, exposiciones, diálogos y conversaciones).</w:t>
            </w:r>
          </w:p>
        </w:tc>
        <w:tc>
          <w:tcPr>
            <w:tcW w:w="720" w:type="dxa"/>
            <w:vAlign w:val="center"/>
          </w:tcPr>
          <w:p w14:paraId="046DADE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7EB651F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37418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7D031E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917C75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047D6B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F05BA9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9D534C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357E9A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EAA85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EDDD72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F94070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CDD73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69D24D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8DDFB75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4B05A2E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3248817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229AA4FE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Est.LCL.1.3.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4.Participa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 activamente y de forma constructiva: incorporando aportaciones y construyendo un conocimiento común en las tareas del aula. </w:t>
            </w:r>
          </w:p>
        </w:tc>
        <w:tc>
          <w:tcPr>
            <w:tcW w:w="720" w:type="dxa"/>
            <w:vAlign w:val="center"/>
          </w:tcPr>
          <w:p w14:paraId="21B86F0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3B892A3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824D6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84A61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887D63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E3179A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B150A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12EB3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79F1F4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E80954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5EBA9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CD24BC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AB1AE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D7552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0270BB6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7704AE6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Crit.LCL.1.4. Comprender mensajes orales y analizarlos con sentido crítico.</w:t>
            </w:r>
          </w:p>
        </w:tc>
        <w:tc>
          <w:tcPr>
            <w:tcW w:w="714" w:type="dxa"/>
            <w:vMerge w:val="restart"/>
            <w:vAlign w:val="center"/>
          </w:tcPr>
          <w:p w14:paraId="09A3FC8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731C007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Est.LCL.1.4.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1.</w:t>
            </w: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Muestra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 una actitud de escucha activa, incorporando a sus conocimientos aquellos elementos más significativos del mensaje escuchado. </w:t>
            </w:r>
          </w:p>
        </w:tc>
        <w:tc>
          <w:tcPr>
            <w:tcW w:w="720" w:type="dxa"/>
            <w:vAlign w:val="center"/>
          </w:tcPr>
          <w:p w14:paraId="144BAAC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35E284F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E1372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B1BE3D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7FFFB4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256D22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7C88DA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3EE88E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1069B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5883CF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697A3C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273CD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F944D0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675B2F0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2CF3413A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64F9107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41FAA7A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47FDE757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  <w:t xml:space="preserve">Est.LCL.1.4.2. Comprende y extrae la información general en textos orales de uso </w:t>
            </w:r>
            <w:proofErr w:type="gramStart"/>
            <w:r w:rsidRPr="006A5BF2"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  <w:t>habitual.(</w:t>
            </w:r>
            <w:proofErr w:type="gramEnd"/>
            <w:r w:rsidRPr="006A5BF2"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  <w:t xml:space="preserve">noticias, discursos, avisos, anuncios, horarios, instrucciones, normas...) </w:t>
            </w:r>
          </w:p>
        </w:tc>
        <w:tc>
          <w:tcPr>
            <w:tcW w:w="720" w:type="dxa"/>
            <w:vAlign w:val="center"/>
          </w:tcPr>
          <w:p w14:paraId="72A0C74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D08C98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527190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7F8001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028C84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79815B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08724F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BA110A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D0803F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78C46B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B8282B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8DEBB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3BF3C0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1A6EEFD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8C58D6F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0B1A242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04EA2DC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26EB3949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Est.LCL.1.4.3. Interpreta el sentido de elementos básicos del texto necesarios para la comprensión global (léxico, locuciones) </w:t>
            </w:r>
          </w:p>
        </w:tc>
        <w:tc>
          <w:tcPr>
            <w:tcW w:w="720" w:type="dxa"/>
            <w:vAlign w:val="center"/>
          </w:tcPr>
          <w:p w14:paraId="2901610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34F3927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F46F26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FCDB64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1D6947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00973F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5B1A3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AE2820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EA39C5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5B08B5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0DF7A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87D9CE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5F8A90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4F793A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0AB37AD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4DCFD083" w14:textId="77777777" w:rsidR="006A5BF2" w:rsidRPr="006A5BF2" w:rsidRDefault="006A5BF2" w:rsidP="006A5BF2">
            <w:pPr>
              <w:spacing w:before="60" w:after="60" w:line="276" w:lineRule="auto"/>
              <w:ind w:left="33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Crit.LCL.1.5. Ampliar el vocabulario para lograr una expresión precisa utilizando todos aquellos recursos que le permitan descubrir y reconocer significados, logrando la incorporación de los nuevos términos a sus producciones orales.  </w:t>
            </w:r>
          </w:p>
          <w:p w14:paraId="387F0EB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7D64C6F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E30EF6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860" w:type="dxa"/>
            <w:vAlign w:val="center"/>
          </w:tcPr>
          <w:p w14:paraId="565E2DBF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Est.LCL.1.5.1. Utiliza en sus expresiones un vocabulario adecuado a su edad teniendo en cuenta las diferentes funciones del lenguaje.</w:t>
            </w:r>
          </w:p>
        </w:tc>
        <w:tc>
          <w:tcPr>
            <w:tcW w:w="720" w:type="dxa"/>
            <w:vAlign w:val="center"/>
          </w:tcPr>
          <w:p w14:paraId="760DC9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9FC3B9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C87DD1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3387F4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977F0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9526E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A6F15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29450C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EECC0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BA2149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3FDBFB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8B008B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44C759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44489C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6EA85740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3383A8E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CF2D96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B8BA640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Est.LCL.1.5.2. Utiliza de forma habitual distintos recursos (diccionario, textos, Internet…) para su enriquecimiento.</w:t>
            </w:r>
          </w:p>
        </w:tc>
        <w:tc>
          <w:tcPr>
            <w:tcW w:w="720" w:type="dxa"/>
            <w:vAlign w:val="center"/>
          </w:tcPr>
          <w:p w14:paraId="6775D0E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14:paraId="2DDCC85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9FDE2C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BF1E93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A8C1B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C07CC8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23F08E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7454AE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8584B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E45F89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D5E920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014A9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43B76B9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175C994A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4B281DB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D0821C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C04F9FB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Est.LCL.1.5.3. Diferencia por el contexto el significado y correspondencias fonema-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grafía  (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palabras homófonas, homónimas, parónimas, polisémicas).</w:t>
            </w:r>
          </w:p>
        </w:tc>
        <w:tc>
          <w:tcPr>
            <w:tcW w:w="720" w:type="dxa"/>
            <w:vAlign w:val="center"/>
          </w:tcPr>
          <w:p w14:paraId="05F6E37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6B81C29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C13240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355AD0A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804617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B1C5C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A281D7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FFF49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FC5DD4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4C7B8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D0C44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5AA9649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F848C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0B0D46A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5B38D42F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567161D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  <w:t>Crit.LCL.1.6. Comprender el sentido global de los textos orales, reconociendo las ideas principales y secundarias e identificando ideas o valores no explícitos.</w:t>
            </w:r>
          </w:p>
          <w:p w14:paraId="56C2F9D3" w14:textId="77777777" w:rsidR="006A5BF2" w:rsidRPr="006A5BF2" w:rsidRDefault="006A5BF2" w:rsidP="006A5BF2">
            <w:pPr>
              <w:tabs>
                <w:tab w:val="left" w:pos="993"/>
              </w:tabs>
              <w:spacing w:before="60" w:after="60" w:line="240" w:lineRule="auto"/>
              <w:ind w:firstLine="680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10F6FE8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6E8E4F1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47CEFFB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Est.LCL.1.6.1. Identifica el tema del texto.</w:t>
            </w:r>
          </w:p>
        </w:tc>
        <w:tc>
          <w:tcPr>
            <w:tcW w:w="720" w:type="dxa"/>
            <w:vAlign w:val="center"/>
          </w:tcPr>
          <w:p w14:paraId="280F6D1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72D8DD5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4AFAE6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2C2FCA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D64C02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D2C9EA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3CFBB6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354F12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CB4286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67DE87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74B947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98B69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74577BE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665DD620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2E3100BE" w14:textId="77777777" w:rsidR="006A5BF2" w:rsidRPr="006A5BF2" w:rsidRDefault="006A5BF2" w:rsidP="006A5BF2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SimSun" w:hAnsi="Calibri" w:cs="Georgia"/>
                <w:color w:val="2B2B2B"/>
                <w:sz w:val="15"/>
                <w:szCs w:val="15"/>
                <w:lang w:val="es-ES_tradnl" w:eastAsia="zh-CN"/>
              </w:rPr>
            </w:pPr>
          </w:p>
        </w:tc>
        <w:tc>
          <w:tcPr>
            <w:tcW w:w="714" w:type="dxa"/>
            <w:vMerge/>
            <w:vAlign w:val="center"/>
          </w:tcPr>
          <w:p w14:paraId="28F6418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A3DB7D6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Est.LCL.1.6.2. Obtiene las principales ideas de un texto.</w:t>
            </w:r>
          </w:p>
        </w:tc>
        <w:tc>
          <w:tcPr>
            <w:tcW w:w="720" w:type="dxa"/>
            <w:vAlign w:val="center"/>
          </w:tcPr>
          <w:p w14:paraId="7CC238A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4204231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3C289F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933781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692B60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55E73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381D5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6E7C3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44A7E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8D8F0E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59F91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5B03AF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14D2644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51CFDF78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38EC7DC4" w14:textId="77777777" w:rsidR="006A5BF2" w:rsidRPr="006A5BF2" w:rsidRDefault="006A5BF2" w:rsidP="006A5BF2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SimSun" w:hAnsi="Calibri" w:cs="Georgia"/>
                <w:color w:val="2B2B2B"/>
                <w:sz w:val="15"/>
                <w:szCs w:val="15"/>
                <w:lang w:val="es-ES_tradnl" w:eastAsia="zh-CN"/>
              </w:rPr>
            </w:pPr>
          </w:p>
        </w:tc>
        <w:tc>
          <w:tcPr>
            <w:tcW w:w="714" w:type="dxa"/>
            <w:vMerge/>
            <w:vAlign w:val="center"/>
          </w:tcPr>
          <w:p w14:paraId="63A1908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4831AFEE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Est.LCL.1.6.3. Resume un texto distinguiendo las ideas principales y las secundarias.</w:t>
            </w:r>
          </w:p>
        </w:tc>
        <w:tc>
          <w:tcPr>
            <w:tcW w:w="720" w:type="dxa"/>
            <w:vAlign w:val="center"/>
          </w:tcPr>
          <w:p w14:paraId="35371C1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1E3DAE5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F572A5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DFFE51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D0427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35FCD4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D53E8A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71114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557D6E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5DC8B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8EB10A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CEBD6D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5E9D40E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5E3E7E4B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2EBCDA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E1B483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7AF6DDC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Est.LCL.1.6.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4.Reconoce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 textos orales según su tipología: narrativos, descriptivos, informativos, instructivos y argumentativos, etc.</w:t>
            </w:r>
          </w:p>
        </w:tc>
        <w:tc>
          <w:tcPr>
            <w:tcW w:w="720" w:type="dxa"/>
            <w:vAlign w:val="center"/>
          </w:tcPr>
          <w:p w14:paraId="401643A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312E100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50" w:type="dxa"/>
            <w:shd w:val="clear" w:color="auto" w:fill="auto"/>
          </w:tcPr>
          <w:p w14:paraId="4F296C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3231F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57EC64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B89926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7C12B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8B7DAB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04E44E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5B6CC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0C3CE4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2CCBA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30C68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3E12471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61B21365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1E7FF8E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 xml:space="preserve">Crit.LCL.1.7. Memorizar y reproducir textos breves y sencillos cercanos a sus gustos e intereses, utilizando con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lastRenderedPageBreak/>
              <w:t xml:space="preserve">corrección y creatividad las distintas estrategias de comunicación oral que han estudiado. </w:t>
            </w:r>
          </w:p>
          <w:p w14:paraId="2E7BD6A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5FE7D69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lastRenderedPageBreak/>
              <w:t>CCL</w:t>
            </w:r>
          </w:p>
        </w:tc>
        <w:tc>
          <w:tcPr>
            <w:tcW w:w="4860" w:type="dxa"/>
            <w:vAlign w:val="center"/>
          </w:tcPr>
          <w:p w14:paraId="5C1FF841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Est.LCL.1.7.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1.Reproduce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de memoria breves textos literarios o no literarios, cercanos a sus gustos e intereses, utilizando con corrección y creatividad distintas estrategias de comunicación.</w:t>
            </w:r>
          </w:p>
        </w:tc>
        <w:tc>
          <w:tcPr>
            <w:tcW w:w="720" w:type="dxa"/>
            <w:vAlign w:val="center"/>
          </w:tcPr>
          <w:p w14:paraId="5183C58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473EC0A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D71F8B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85EB4A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446664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BCDAC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C6AD8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9F2A2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C46CA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2DC80B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042AE0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91BB36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66BFA88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1F190537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079EF24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7C1F09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638171D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Est.LCL.1.7.2. Utiliza con corrección y creatividad las distintas técnicas y estrategias de 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comunicación  oral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 que han estudiado.</w:t>
            </w:r>
          </w:p>
        </w:tc>
        <w:tc>
          <w:tcPr>
            <w:tcW w:w="720" w:type="dxa"/>
            <w:vAlign w:val="center"/>
          </w:tcPr>
          <w:p w14:paraId="10DBA55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5563442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50" w:type="dxa"/>
            <w:shd w:val="clear" w:color="auto" w:fill="auto"/>
          </w:tcPr>
          <w:p w14:paraId="5C3ACA4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66E3F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E81902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B83F8F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0F208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02B8D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1E6ED1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323002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0C9756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BA968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D08A13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4F1CCE0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C3C9392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1DE9CF9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Crit.LCL.1.8. Comprender textos orales según su tipología: narrativos, descriptivos, informativos, instructivos y argumentativos, etc. </w:t>
            </w:r>
          </w:p>
          <w:p w14:paraId="2DCCDD8C" w14:textId="77777777" w:rsidR="006A5BF2" w:rsidRPr="006A5BF2" w:rsidRDefault="006A5BF2" w:rsidP="006A5BF2">
            <w:pPr>
              <w:tabs>
                <w:tab w:val="left" w:pos="993"/>
              </w:tabs>
              <w:spacing w:before="60" w:after="60" w:line="240" w:lineRule="auto"/>
              <w:ind w:firstLine="680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  <w:t xml:space="preserve"> </w:t>
            </w:r>
          </w:p>
        </w:tc>
        <w:tc>
          <w:tcPr>
            <w:tcW w:w="714" w:type="dxa"/>
            <w:vMerge w:val="restart"/>
            <w:vAlign w:val="center"/>
          </w:tcPr>
          <w:p w14:paraId="275BFE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F43435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227C5CC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800A3F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Est.LCL.1.8.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1.Actúa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en respuesta a las órdenes o instrucciones dadas para llevar a cabo actividades diversas.</w:t>
            </w:r>
          </w:p>
        </w:tc>
        <w:tc>
          <w:tcPr>
            <w:tcW w:w="720" w:type="dxa"/>
            <w:vAlign w:val="center"/>
          </w:tcPr>
          <w:p w14:paraId="6B9E70B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3856718C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74EDEB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7C266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7F15DC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1A7F3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347F01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9D1E77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4A97C8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51C00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E3F4E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DAEDA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806CBF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67CCF0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192E8E23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7AF62D1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12DB30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1394F22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Est.LCL.1.8.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2.Responde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de forma correcta a preguntas concernientes a la comprensión literal, interpretativa y crítica del texto, atendiendo a elementos explícitos y no explícitos.</w:t>
            </w:r>
          </w:p>
        </w:tc>
        <w:tc>
          <w:tcPr>
            <w:tcW w:w="720" w:type="dxa"/>
            <w:vAlign w:val="center"/>
          </w:tcPr>
          <w:p w14:paraId="6E9DAB6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31C5AFB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50" w:type="dxa"/>
            <w:shd w:val="clear" w:color="auto" w:fill="auto"/>
          </w:tcPr>
          <w:p w14:paraId="07F3C25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D739E4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78B20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F5FE0C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C401E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2D42C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0CD419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D5B0D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93450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6F730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4028C9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70D792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812B7C0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2A0F9E5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343B6B3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68C17FB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Est.LCL.1.8.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3.Utiliza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la información para llevar a cabo diversas actividades en situaciones de aprendizaje individual o colectivo.</w:t>
            </w:r>
          </w:p>
        </w:tc>
        <w:tc>
          <w:tcPr>
            <w:tcW w:w="720" w:type="dxa"/>
            <w:vAlign w:val="center"/>
          </w:tcPr>
          <w:p w14:paraId="2780E89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17673AE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50" w:type="dxa"/>
            <w:shd w:val="clear" w:color="auto" w:fill="auto"/>
          </w:tcPr>
          <w:p w14:paraId="6E4C62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37252C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3DD69B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02E57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CD6C33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60BE4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137D29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59689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B25D8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5EFA10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500A2F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3478C4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03A87AEF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211FF38E" w14:textId="77777777" w:rsidR="006A5BF2" w:rsidRPr="006A5BF2" w:rsidRDefault="006A5BF2" w:rsidP="006A5BF2">
            <w:pPr>
              <w:tabs>
                <w:tab w:val="left" w:pos="993"/>
              </w:tabs>
              <w:spacing w:before="60" w:after="60" w:line="240" w:lineRule="auto"/>
              <w:ind w:firstLine="33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  <w:t xml:space="preserve">Crit.LCL.1.9. Producir textos orales breves y sencillos de los géneros más habituales y directamente relacionados las actividades del aula, imitando modelos: narrativos, descriptivos argumentativos, expositivos, instructivos, informativos y persuasivos </w:t>
            </w:r>
          </w:p>
          <w:p w14:paraId="61CF47E8" w14:textId="77777777" w:rsidR="006A5BF2" w:rsidRPr="006A5BF2" w:rsidRDefault="006A5BF2" w:rsidP="006A5BF2">
            <w:pPr>
              <w:tabs>
                <w:tab w:val="left" w:pos="600"/>
              </w:tabs>
              <w:spacing w:before="60" w:after="60" w:line="240" w:lineRule="auto"/>
              <w:ind w:firstLine="33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6806676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58B97EE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F4675BA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Est.LCL.1.9.1.  Reproduce comprensiblemente textos orales sencillos y breves imitando modelos (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</w:rPr>
              <w:t>narrativos, descriptivos argumentativos, expositivos, instructivos, informativos y persuasivos).</w:t>
            </w:r>
          </w:p>
        </w:tc>
        <w:tc>
          <w:tcPr>
            <w:tcW w:w="720" w:type="dxa"/>
            <w:vAlign w:val="center"/>
          </w:tcPr>
          <w:p w14:paraId="2D1F4C8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4C8408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316007D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C1A38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4FED4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F3363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17FB1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AD7D6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549538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9167CF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EC60E6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F22DE4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7B737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6ACE33D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58154776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7180C79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476B2F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8BD95EA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Est.LCL.1.9.2. Recuerda ideas básicas de un texto escuchado y las expresa oralmente en respuesta a preguntas directas.</w:t>
            </w:r>
          </w:p>
        </w:tc>
        <w:tc>
          <w:tcPr>
            <w:tcW w:w="720" w:type="dxa"/>
            <w:vAlign w:val="center"/>
          </w:tcPr>
          <w:p w14:paraId="6C2CEB2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2470DE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50" w:type="dxa"/>
            <w:shd w:val="clear" w:color="auto" w:fill="auto"/>
          </w:tcPr>
          <w:p w14:paraId="4AECB71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63826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31D50C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6AFF62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783CBB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62A8A6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90DC08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FA0E7B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AE6596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200C3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255DB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32D2B27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2D820AC3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43636E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89709F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356765BC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Est.LCL.1.9.3. Organiza y planifica el discurso adecuándose a la situación de comunicación y a las diferentes necesidades comunicativas (narrar, describir, informarse, dialogar) utilizando los recursos lingüísticos pertinentes.</w:t>
            </w:r>
          </w:p>
        </w:tc>
        <w:tc>
          <w:tcPr>
            <w:tcW w:w="720" w:type="dxa"/>
            <w:vAlign w:val="center"/>
          </w:tcPr>
          <w:p w14:paraId="5AB6BEE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FC77DF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50" w:type="dxa"/>
            <w:shd w:val="clear" w:color="auto" w:fill="auto"/>
          </w:tcPr>
          <w:p w14:paraId="133732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7ABBC5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26665A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D5662A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6146AB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84F404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361D46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B1E9A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00EC9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2677D2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738E1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7C3F8FF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D134D23" w14:textId="77777777" w:rsidTr="00820506">
        <w:trPr>
          <w:trHeight w:val="340"/>
          <w:jc w:val="center"/>
        </w:trPr>
        <w:tc>
          <w:tcPr>
            <w:tcW w:w="3714" w:type="dxa"/>
            <w:vAlign w:val="center"/>
          </w:tcPr>
          <w:p w14:paraId="70E39834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>Crit.LCL.1.10. Utilizar de forma efectiva el lenguaje oral para comunicarse y aprender siendo capaz de escuchar activamente, recoger datos pertinentes a los objetivos de comunicación, preguntar y repreguntar, participar en encuestas y entrevistas y expresar oralmente con claridad el propio juicio personal, de acuerdo a su edad.</w:t>
            </w:r>
          </w:p>
        </w:tc>
        <w:tc>
          <w:tcPr>
            <w:tcW w:w="714" w:type="dxa"/>
            <w:vAlign w:val="center"/>
          </w:tcPr>
          <w:p w14:paraId="6652FA0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84EB13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DF065B1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Est.LCL.1.10.1. Utiliza de forma efectiva el lenguaje ora para comunicarse y aprender: escucha 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activamente,  recoge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datos pertinentes, participa en encuestas y entrevistas y expresa oralmente con claridad el propio juicio.</w:t>
            </w:r>
          </w:p>
        </w:tc>
        <w:tc>
          <w:tcPr>
            <w:tcW w:w="720" w:type="dxa"/>
            <w:vAlign w:val="center"/>
          </w:tcPr>
          <w:p w14:paraId="2A79F65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3EB520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5B7814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BE788B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C749A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06AB2D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85B3D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F51DEE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2E0909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C17E0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B17DA3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D1A226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EA5ACE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64E695F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B286877" w14:textId="77777777" w:rsidTr="00820506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14:paraId="68832AF4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 xml:space="preserve">Crit.LCL.1.11. Valorar los medios de comunicación social como instrumento de aprendizaje y de acceso a informaciones y experiencias de otras personas. </w:t>
            </w:r>
          </w:p>
          <w:p w14:paraId="0B13BA92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0EE9240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1188BE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  <w:p w14:paraId="45BB981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860" w:type="dxa"/>
            <w:vAlign w:val="center"/>
          </w:tcPr>
          <w:p w14:paraId="48C7C57D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Est.LCL.1.11.1. Resume entrevistas, noticias, debates infantiles, tertulias, mesas redondas, etc., procedentes de la radio, televisión, prensa escrita o Internet; extrae información general y específica de estas propuestas, se plantea objetivos de escucha y responde a los mismos e incorpora la información conseguida a su proceso de aprendizaje (empleando lo aprendido en otras situaciones, enriqueciendo sus producciones, etc.).</w:t>
            </w:r>
          </w:p>
        </w:tc>
        <w:tc>
          <w:tcPr>
            <w:tcW w:w="720" w:type="dxa"/>
            <w:vAlign w:val="center"/>
          </w:tcPr>
          <w:p w14:paraId="32F0194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4006ED4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14:paraId="64CA460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EEDC7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315BE1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42B277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694E9C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9D934F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CD187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D50B3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C04FEE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6B436F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AAE7BE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22D4074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459913BB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183C7B1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bCs/>
                <w:kern w:val="28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34BF83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47EAA19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trike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Est.LCL.1.11.2. Transforma en noticias hechos cotidianos cercanos a su realidad ajustándose a la estructura y lenguaje propios del género e imitando modelos.</w:t>
            </w:r>
          </w:p>
        </w:tc>
        <w:tc>
          <w:tcPr>
            <w:tcW w:w="720" w:type="dxa"/>
            <w:vAlign w:val="center"/>
          </w:tcPr>
          <w:p w14:paraId="3A5089E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</w:tc>
        <w:tc>
          <w:tcPr>
            <w:tcW w:w="450" w:type="dxa"/>
            <w:shd w:val="clear" w:color="auto" w:fill="auto"/>
          </w:tcPr>
          <w:p w14:paraId="3EC7307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A9B455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1C0A5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68B9A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4A7DE6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70D39D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170CE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FA0F72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D37206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6E24D4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2BAA7E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3DC83B5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98E0D85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1C96BD5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bCs/>
                <w:kern w:val="28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DEA3BE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E08AE1C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trike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Est.LCL.1.11.3. Realiza entrevistas dirigidas.</w:t>
            </w:r>
          </w:p>
        </w:tc>
        <w:tc>
          <w:tcPr>
            <w:tcW w:w="720" w:type="dxa"/>
            <w:vAlign w:val="center"/>
          </w:tcPr>
          <w:p w14:paraId="2E0C53E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29FC400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D3033D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D4191E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78719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4F36B2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962D5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F9C759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057B3D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F9B095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9C2E87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55DC3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59269E2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0E1519A" w14:textId="77777777" w:rsidTr="00820506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14:paraId="19A9688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31AF7C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C9F6741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Est.LCL.1.11.4. Prepara reportajes sobre temas de intereses cercanos, siguiendo modelos.</w:t>
            </w:r>
          </w:p>
        </w:tc>
        <w:tc>
          <w:tcPr>
            <w:tcW w:w="720" w:type="dxa"/>
            <w:vAlign w:val="center"/>
          </w:tcPr>
          <w:p w14:paraId="5A48EEA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</w:tc>
        <w:tc>
          <w:tcPr>
            <w:tcW w:w="450" w:type="dxa"/>
            <w:shd w:val="clear" w:color="auto" w:fill="auto"/>
          </w:tcPr>
          <w:p w14:paraId="3AF90FF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FE5EAD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326E325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88DE1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6236B1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7D05CC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F84D9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68E34C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88A89C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5D59E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F39AE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32E2C66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</w:tbl>
    <w:p w14:paraId="1F045D09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p w14:paraId="0571DED1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p w14:paraId="7C7DA268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6A5BF2" w:rsidRPr="006A5BF2" w14:paraId="00AF341A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7ACC6F9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</w:pPr>
          </w:p>
        </w:tc>
        <w:tc>
          <w:tcPr>
            <w:tcW w:w="6100" w:type="dxa"/>
            <w:gridSpan w:val="13"/>
            <w:shd w:val="clear" w:color="auto" w:fill="00CCFF"/>
          </w:tcPr>
          <w:p w14:paraId="0FE289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Curso: 6º</w:t>
            </w:r>
          </w:p>
        </w:tc>
      </w:tr>
      <w:tr w:rsidR="006A5BF2" w:rsidRPr="006A5BF2" w14:paraId="1384F4E3" w14:textId="77777777" w:rsidTr="00820506">
        <w:trPr>
          <w:jc w:val="center"/>
        </w:trPr>
        <w:tc>
          <w:tcPr>
            <w:tcW w:w="15408" w:type="dxa"/>
            <w:gridSpan w:val="17"/>
          </w:tcPr>
          <w:p w14:paraId="5C6E6E29" w14:textId="77777777" w:rsidR="006A5BF2" w:rsidRPr="006A5BF2" w:rsidRDefault="006A5BF2" w:rsidP="006A5BF2">
            <w:pPr>
              <w:spacing w:before="60" w:after="60" w:line="240" w:lineRule="auto"/>
              <w:jc w:val="both"/>
              <w:rPr>
                <w:rFonts w:ascii="Calibri" w:eastAsia="Times New Roman" w:hAnsi="Calibri" w:cs="Arial"/>
                <w:b/>
                <w:i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 xml:space="preserve">BLOQUE 2: </w:t>
            </w:r>
            <w:r w:rsidRPr="006A5BF2">
              <w:rPr>
                <w:rFonts w:ascii="Arial" w:eastAsia="Times New Roman" w:hAnsi="Arial" w:cs="Times New Roman"/>
                <w:sz w:val="16"/>
                <w:szCs w:val="16"/>
              </w:rPr>
              <w:t xml:space="preserve"> Comunicación escrita: leer.</w:t>
            </w:r>
          </w:p>
        </w:tc>
      </w:tr>
      <w:tr w:rsidR="006A5BF2" w:rsidRPr="006A5BF2" w14:paraId="47722CCE" w14:textId="77777777" w:rsidTr="00820506">
        <w:trPr>
          <w:jc w:val="center"/>
        </w:trPr>
        <w:tc>
          <w:tcPr>
            <w:tcW w:w="10008" w:type="dxa"/>
            <w:gridSpan w:val="4"/>
          </w:tcPr>
          <w:p w14:paraId="6EB36D2C" w14:textId="77777777" w:rsidR="006A5BF2" w:rsidRPr="006A5BF2" w:rsidRDefault="006A5BF2" w:rsidP="006A5BF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iCs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bCs/>
                <w:iCs/>
                <w:sz w:val="14"/>
                <w:szCs w:val="14"/>
                <w:lang w:eastAsia="es-ES"/>
              </w:rPr>
              <w:t xml:space="preserve">Contenidos: </w:t>
            </w:r>
          </w:p>
          <w:p w14:paraId="7470207A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>Recursos gráficos en la comunicación escrita. Consolidación del sistema de lecto-escritura.</w:t>
            </w:r>
          </w:p>
          <w:p w14:paraId="0C9ACCF4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Comprensión de textos leídos en voz alta y en silencio. </w:t>
            </w:r>
          </w:p>
          <w:p w14:paraId="29B55E05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Audición de diferentes tipos de textos. </w:t>
            </w:r>
          </w:p>
          <w:p w14:paraId="2DE4B431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Comprensión de textos según su tipología. </w:t>
            </w:r>
          </w:p>
          <w:p w14:paraId="39E1957E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Lectura de distintos tipos de texto: descriptivos, argumentativos, expositivos, instructivos, literarios </w:t>
            </w:r>
          </w:p>
          <w:p w14:paraId="1E30C68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Estrategias para la comprensión lectora de textos: título. Ilustraciones. Palabras clave. Capítulos. Relectura. Anticipación de hipótesis y comprobación. Síntesis. Estructura del texto. Tipos de textos. Contexto. Diccionario. Sentido global del texto. Ideas principales y secundarias. Resumen. </w:t>
            </w:r>
          </w:p>
          <w:p w14:paraId="503C4ADC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Gusto por la lectura. Hábito lector. Lectura de diferentes textos como fuente de información, de deleite y de diversión. </w:t>
            </w:r>
          </w:p>
          <w:p w14:paraId="3410A766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Identificación y valoración crítica de los mensajes y valores transmitidos por el texto. </w:t>
            </w:r>
          </w:p>
          <w:p w14:paraId="7DF2C6D9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Uso de la biblioteca para la búsqueda de información y utilización de la misma como fuente de aprendizaje. </w:t>
            </w:r>
          </w:p>
          <w:p w14:paraId="65C36805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Crítica de los mensajes y valores transmitidos por un texto sencillo. </w:t>
            </w:r>
          </w:p>
          <w:p w14:paraId="147A64F5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Selección de libros según el gusto personal. </w:t>
            </w:r>
          </w:p>
          <w:p w14:paraId="367FB60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Times New Roman"/>
                <w:sz w:val="14"/>
                <w:szCs w:val="14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</w:rPr>
              <w:t xml:space="preserve">Plan lector </w:t>
            </w:r>
          </w:p>
        </w:tc>
        <w:tc>
          <w:tcPr>
            <w:tcW w:w="5400" w:type="dxa"/>
            <w:gridSpan w:val="13"/>
            <w:vAlign w:val="center"/>
          </w:tcPr>
          <w:p w14:paraId="5C7674F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TEMPORALIZACIÓN</w:t>
            </w:r>
          </w:p>
        </w:tc>
      </w:tr>
      <w:tr w:rsidR="006A5BF2" w:rsidRPr="006A5BF2" w14:paraId="00A3FCA9" w14:textId="77777777" w:rsidTr="00820506">
        <w:trPr>
          <w:trHeight w:val="402"/>
          <w:jc w:val="center"/>
        </w:trPr>
        <w:tc>
          <w:tcPr>
            <w:tcW w:w="3714" w:type="dxa"/>
            <w:vMerge w:val="restart"/>
            <w:vAlign w:val="center"/>
          </w:tcPr>
          <w:p w14:paraId="022DA51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2C233D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5EF818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6ECED7C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14:paraId="1039E6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14:paraId="184BE5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14:paraId="32A50B0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T3</w:t>
            </w:r>
          </w:p>
        </w:tc>
      </w:tr>
      <w:tr w:rsidR="006A5BF2" w:rsidRPr="006A5BF2" w14:paraId="6170EEC7" w14:textId="77777777" w:rsidTr="00820506">
        <w:trPr>
          <w:trHeight w:val="443"/>
          <w:jc w:val="center"/>
        </w:trPr>
        <w:tc>
          <w:tcPr>
            <w:tcW w:w="3714" w:type="dxa"/>
            <w:vMerge/>
            <w:vAlign w:val="center"/>
          </w:tcPr>
          <w:p w14:paraId="2E2083F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307340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</w:p>
        </w:tc>
        <w:tc>
          <w:tcPr>
            <w:tcW w:w="4860" w:type="dxa"/>
            <w:vMerge/>
            <w:vAlign w:val="center"/>
          </w:tcPr>
          <w:p w14:paraId="507B3C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20" w:type="dxa"/>
            <w:vMerge/>
            <w:vAlign w:val="center"/>
          </w:tcPr>
          <w:p w14:paraId="22C235C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0F95039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450" w:type="dxa"/>
            <w:vAlign w:val="center"/>
          </w:tcPr>
          <w:p w14:paraId="62B7362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450" w:type="dxa"/>
            <w:vAlign w:val="center"/>
          </w:tcPr>
          <w:p w14:paraId="29A4896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450" w:type="dxa"/>
            <w:vAlign w:val="center"/>
          </w:tcPr>
          <w:p w14:paraId="2836E5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450" w:type="dxa"/>
            <w:vAlign w:val="center"/>
          </w:tcPr>
          <w:p w14:paraId="5D054C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450" w:type="dxa"/>
            <w:vAlign w:val="center"/>
          </w:tcPr>
          <w:p w14:paraId="2F4CD2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450" w:type="dxa"/>
            <w:vAlign w:val="center"/>
          </w:tcPr>
          <w:p w14:paraId="31252F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450" w:type="dxa"/>
            <w:vAlign w:val="center"/>
          </w:tcPr>
          <w:p w14:paraId="7A8DA5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450" w:type="dxa"/>
            <w:vAlign w:val="center"/>
          </w:tcPr>
          <w:p w14:paraId="27219EF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450" w:type="dxa"/>
            <w:vAlign w:val="center"/>
          </w:tcPr>
          <w:p w14:paraId="4FDCA8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450" w:type="dxa"/>
            <w:vAlign w:val="center"/>
          </w:tcPr>
          <w:p w14:paraId="5F3BDB6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450" w:type="dxa"/>
            <w:gridSpan w:val="2"/>
            <w:vAlign w:val="center"/>
          </w:tcPr>
          <w:p w14:paraId="165BF9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12</w:t>
            </w:r>
          </w:p>
        </w:tc>
      </w:tr>
      <w:tr w:rsidR="006A5BF2" w:rsidRPr="006A5BF2" w14:paraId="2E031DA6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4485444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Crit.LCL.2.1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val="gl-ES"/>
              </w:rPr>
              <w:t xml:space="preserve">.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Leer en voz alta diferentes textos, con fluidez y entonación adecuada. </w:t>
            </w:r>
          </w:p>
          <w:p w14:paraId="479A090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</w:p>
          <w:p w14:paraId="7B5A11B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496652B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75807AB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CF0B3D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Est.LCL.2.1.1. Lee en voz alta diferentes tipos de textos apropiados a su edad con velocidad, fluidez y entonación adecuada. </w:t>
            </w:r>
          </w:p>
        </w:tc>
        <w:tc>
          <w:tcPr>
            <w:tcW w:w="720" w:type="dxa"/>
            <w:vAlign w:val="center"/>
          </w:tcPr>
          <w:p w14:paraId="192F442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45563C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86A13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877087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98CCA5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93A86C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55061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7AE89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DE352C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4EBCC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517D2A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DF9274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1A64F4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2E80CFD3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895276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D1623F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56E8A60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Est.LCL.2.1.2. Descodifica con precisión y rapidez todo tipo de palabras.</w:t>
            </w:r>
          </w:p>
        </w:tc>
        <w:tc>
          <w:tcPr>
            <w:tcW w:w="720" w:type="dxa"/>
            <w:vAlign w:val="center"/>
          </w:tcPr>
          <w:p w14:paraId="2CBF884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4ADCBC8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13956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FBCC17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757CD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E6BC4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75413A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F82D00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87449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02A33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E03B2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ED11FF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07C513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1F5F8511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1EB1AD5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Crit.LCL.2.2. Comprender distintos tipos de textos adaptados a la edad y utilizando la lectura como medio para ampliar el vocabulario y fijar la ortografía correcta. </w:t>
            </w:r>
          </w:p>
          <w:p w14:paraId="2154AF3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48D2901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50EDDA21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Est.LCL.2.2.1. Entiende el mensaje, de manera global, e 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identifica  las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ideas principales y las secundarias de los textos leídos a partir de la lectura de un texto en voz alta.</w:t>
            </w:r>
          </w:p>
        </w:tc>
        <w:tc>
          <w:tcPr>
            <w:tcW w:w="720" w:type="dxa"/>
            <w:vAlign w:val="center"/>
          </w:tcPr>
          <w:p w14:paraId="4FD60AC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6168C95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BFFEB6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3F703D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65A5F9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412D91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21EECA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76A477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34591C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EF6536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AEBC8D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285330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0B0379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45E59B41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E809EE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75C4FC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4B6D0238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Est.LCL.2.2.2. Muestra comprensión, de diferentes tipos de textos no literarios (expositivos, narrativos, descriptivos y argumentativos) y de textos de la vida cotidiana.</w:t>
            </w:r>
          </w:p>
        </w:tc>
        <w:tc>
          <w:tcPr>
            <w:tcW w:w="720" w:type="dxa"/>
            <w:vAlign w:val="center"/>
          </w:tcPr>
          <w:p w14:paraId="2FFB0D6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4D3D702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49042BD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01275E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F41EB7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EF4330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956E0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4F1338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4518AC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74576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ED317D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346E3E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61A3043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71580D18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1481EE5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Crit.LCL.2.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3.Leer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 en silencio diferentes textos valorando el progreso en la velocidad y la comprensión.</w:t>
            </w:r>
          </w:p>
          <w:p w14:paraId="57A0943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4663907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74AA4127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Est.LCL.2.3.1. </w:t>
            </w:r>
            <w:r w:rsidRPr="006A5BF2">
              <w:rPr>
                <w:rFonts w:ascii="Calibri" w:eastAsia="SimSun" w:hAnsi="Calibri" w:cs="Times New Roman"/>
                <w:noProof/>
                <w:sz w:val="15"/>
                <w:szCs w:val="15"/>
                <w:lang w:val="es-ES_tradnl" w:eastAsia="zh-CN"/>
              </w:rPr>
              <w:t>Lee en silencio con la velocidad adecuada  textos de diferente complejidad.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14:paraId="4292752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07A4EF9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5D8799C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3623CDD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169CD42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198399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689A6E0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077D186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651F0B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7313A6A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3EC90C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57B334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526B16D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2B56C623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9FB4D8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8D9040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87CB39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Est.LCL.2.3.2. Realiza lecturas en silencio, comprendiendo os textos leídos (resume, extrae, entresaca, deduce, opina, argumenta…).</w:t>
            </w:r>
          </w:p>
        </w:tc>
        <w:tc>
          <w:tcPr>
            <w:tcW w:w="720" w:type="dxa"/>
            <w:vAlign w:val="center"/>
          </w:tcPr>
          <w:p w14:paraId="4303B93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00E6819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2606B10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9C17F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F38EAC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594AFF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42F430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42AB1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4E23B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62403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E9A73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64F7D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527D489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5DA6394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3AFBFB2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Crit.LCL.2.4. Resumir un texto leído reflejando la estructura y destacando las ideas principales y secundarias.</w:t>
            </w:r>
          </w:p>
          <w:p w14:paraId="6FDF5AEA" w14:textId="77777777" w:rsidR="006A5BF2" w:rsidRPr="006A5BF2" w:rsidRDefault="006A5BF2" w:rsidP="006A5BF2">
            <w:pPr>
              <w:spacing w:before="60" w:after="60" w:line="240" w:lineRule="auto"/>
              <w:ind w:left="720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</w:p>
          <w:p w14:paraId="66AFA8F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7BF2ADA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27FBCA6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Est.LCL.2.4.1. Identifica las partes de la estructura organizativa de los textos, analiza su progresión temática y capta el propósito de los mismos.</w:t>
            </w:r>
          </w:p>
        </w:tc>
        <w:tc>
          <w:tcPr>
            <w:tcW w:w="720" w:type="dxa"/>
            <w:vAlign w:val="center"/>
          </w:tcPr>
          <w:p w14:paraId="0190FE9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328344D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0F4B41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6AE90D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1F86C1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25787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2EE39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81C6F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5EC322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14C9C1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30CBCB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AB00E8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2F29E8F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9D6351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62B1289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01" w:lineRule="atLeast"/>
              <w:rPr>
                <w:rFonts w:ascii="Calibri" w:eastAsia="Times New Roman" w:hAnsi="Calibri" w:cs="FBFBEI+ArialMT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4D72EFA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4D60CA5C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Est.LCL.2.4.2. Elabora resúmenes de textos leídos. Identificando los elementos característicos de los diferentes tipos de textos.</w:t>
            </w:r>
          </w:p>
        </w:tc>
        <w:tc>
          <w:tcPr>
            <w:tcW w:w="720" w:type="dxa"/>
            <w:vAlign w:val="center"/>
          </w:tcPr>
          <w:p w14:paraId="15400C7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552AA09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F5FDA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B60C15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9E752D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A611F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AF3EA7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A778B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72C185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1AF33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953AFD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A8C9D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7F88B00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3E15C4F6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9BF9BE1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01" w:lineRule="atLeast"/>
              <w:rPr>
                <w:rFonts w:ascii="Calibri" w:eastAsia="Times New Roman" w:hAnsi="Calibri" w:cs="FBFBEI+ArialMT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76CBEF7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8AF65B5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Est.LCL.2.4.3. Reconoce algunos mecanismos de cohesión en diferentes tipos de texto.</w:t>
            </w:r>
          </w:p>
        </w:tc>
        <w:tc>
          <w:tcPr>
            <w:tcW w:w="720" w:type="dxa"/>
            <w:vAlign w:val="center"/>
          </w:tcPr>
          <w:p w14:paraId="4BDD756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09ED76B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75F007D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1469E09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3CDA6C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2292B3E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710C17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77E31C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5ED7A8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2604D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380110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318FF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611A03E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0839BDB1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431E2B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highlight w:val="lightGray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8D4508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34229CD8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Est.LCL.2.4.4. Produce esquemas a partir de textos expositivos.</w:t>
            </w:r>
          </w:p>
        </w:tc>
        <w:tc>
          <w:tcPr>
            <w:tcW w:w="720" w:type="dxa"/>
            <w:vAlign w:val="center"/>
          </w:tcPr>
          <w:p w14:paraId="2EE7D4B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0ED8974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263018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E2E3EF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F327F7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F4FF99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A2763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43388B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80FFFD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8D59EA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63499E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B010AF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520E435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30D7CB6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2A2EF06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Crit.LCL.2.5. Utilizar estrategias para la comprensión de textos de temática variada.</w:t>
            </w:r>
          </w:p>
          <w:p w14:paraId="65C9E66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0D99CE3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6089266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0892A15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CMCT</w:t>
            </w:r>
          </w:p>
        </w:tc>
        <w:tc>
          <w:tcPr>
            <w:tcW w:w="4860" w:type="dxa"/>
            <w:vAlign w:val="center"/>
          </w:tcPr>
          <w:p w14:paraId="7C439C34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Est.LCL.2.5.1. Interpreta el valor del título y las ilustraciones.</w:t>
            </w:r>
          </w:p>
        </w:tc>
        <w:tc>
          <w:tcPr>
            <w:tcW w:w="720" w:type="dxa"/>
            <w:vAlign w:val="center"/>
          </w:tcPr>
          <w:p w14:paraId="48CC79C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676920C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71C8AA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D00004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416CA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96E163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F57722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8C24BA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0DC52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F4A724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60DE78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E77FD8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6C4736C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5283ADEA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77614E1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/>
            <w:vAlign w:val="center"/>
          </w:tcPr>
          <w:p w14:paraId="480BCF83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0824A1EB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  <w:t>Est.LCL.2.5.2. Marca las palabras clave de un texto que ayudan a la comprensión global.</w:t>
            </w:r>
          </w:p>
        </w:tc>
        <w:tc>
          <w:tcPr>
            <w:tcW w:w="720" w:type="dxa"/>
            <w:vAlign w:val="center"/>
          </w:tcPr>
          <w:p w14:paraId="0064793C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298BA3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D0C41E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A48884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BA07AA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68D823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DC8C7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A8EE6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7257AE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3E8B77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1D388B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B3042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65824A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F8D4BE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0B3DA54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/>
            <w:vAlign w:val="center"/>
          </w:tcPr>
          <w:p w14:paraId="2ECB86B5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50FB9E73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Est.LCL.2.5.3. Activa conocimientos previos ayudándose de ellos para comprender un texto.</w:t>
            </w:r>
          </w:p>
        </w:tc>
        <w:tc>
          <w:tcPr>
            <w:tcW w:w="720" w:type="dxa"/>
            <w:vAlign w:val="center"/>
          </w:tcPr>
          <w:p w14:paraId="5FFA93AB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vAlign w:val="center"/>
          </w:tcPr>
          <w:p w14:paraId="2AFFE48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5F008D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48FA6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5FDDA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6A6534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05D46C4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149E7A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B49F7E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FB7E56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CE9939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7D0C2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0EB637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69710EEB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AA6BD74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/>
            <w:vAlign w:val="center"/>
          </w:tcPr>
          <w:p w14:paraId="19BEFCCF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4EF559BB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Est.LCL.2.5.4. Realiza inferencias y formula hipótesis.</w:t>
            </w:r>
          </w:p>
        </w:tc>
        <w:tc>
          <w:tcPr>
            <w:tcW w:w="720" w:type="dxa"/>
            <w:vAlign w:val="center"/>
          </w:tcPr>
          <w:p w14:paraId="35802E2E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vAlign w:val="center"/>
          </w:tcPr>
          <w:p w14:paraId="11786C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53F9C3F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2FDF61A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27B105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4D3B388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3F501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95A2A6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331A06B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08815F8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663A49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6522D20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vAlign w:val="center"/>
          </w:tcPr>
          <w:p w14:paraId="03E0FDB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7CEAD2B2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156403D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/>
            <w:vAlign w:val="center"/>
          </w:tcPr>
          <w:p w14:paraId="54EB2918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5C945BC1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Est.LCL.2.5.5. Comprende la información contenida en los gráficos, estableciendo relaciones con la información que aparece en el texto relacionada con los mismos.</w:t>
            </w:r>
          </w:p>
        </w:tc>
        <w:tc>
          <w:tcPr>
            <w:tcW w:w="720" w:type="dxa"/>
            <w:vAlign w:val="center"/>
          </w:tcPr>
          <w:p w14:paraId="4290D361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vAlign w:val="center"/>
          </w:tcPr>
          <w:p w14:paraId="490A090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210934C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793970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2B8EAB2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B48CE0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531410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43CC95D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1A9C588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vAlign w:val="center"/>
          </w:tcPr>
          <w:p w14:paraId="7AFD18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5AA4779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vAlign w:val="center"/>
          </w:tcPr>
          <w:p w14:paraId="728D0B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vAlign w:val="center"/>
          </w:tcPr>
          <w:p w14:paraId="27FBAB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B1BB7F9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7A1FFC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CDE851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FA43FE8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Est.LCL.2.5.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6.Interpreta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 esquemas de llave, números, mapas conceptuales sencillos.</w:t>
            </w:r>
          </w:p>
        </w:tc>
        <w:tc>
          <w:tcPr>
            <w:tcW w:w="720" w:type="dxa"/>
            <w:vAlign w:val="center"/>
          </w:tcPr>
          <w:p w14:paraId="5B3499F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  <w:t>CCL</w:t>
            </w:r>
          </w:p>
          <w:p w14:paraId="0C04A91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9D704C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8DF666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D68D0B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91BDF0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D474A8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303387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D993CC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ABCEC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CC5933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2AD8B7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6CCDA1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BD8114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0A244BE2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416D838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Crit.LCL.2.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6.Leer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, por propia iniciativa, diferentes tipos de textos.</w:t>
            </w:r>
          </w:p>
          <w:p w14:paraId="215AC09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319BE4D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44A78AA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Est.LCL.2.6.1. Dedica</w:t>
            </w:r>
            <w:r w:rsidRPr="006A5BF2">
              <w:rPr>
                <w:rFonts w:ascii="Calibri" w:eastAsia="Times New Roman" w:hAnsi="Calibri" w:cs="Times New Roman"/>
                <w:strike/>
                <w:sz w:val="15"/>
                <w:szCs w:val="15"/>
                <w:lang w:eastAsia="es-ES"/>
              </w:rPr>
              <w:t xml:space="preserve">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un tiempo semanal a leer diferentes textos.  </w:t>
            </w:r>
          </w:p>
        </w:tc>
        <w:tc>
          <w:tcPr>
            <w:tcW w:w="720" w:type="dxa"/>
            <w:vAlign w:val="center"/>
          </w:tcPr>
          <w:p w14:paraId="6A7E6A5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0EC1ED9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0C3670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3538C5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73B026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DD7F06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02D6D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9C4993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637E8C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9EA849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4ED94B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96DD2C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753B973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581C884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D7FD42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BFB893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BCC6FD5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Est.LCL.2.6.2. Lee voluntariamente textos propuestos por el maestro o maestra</w:t>
            </w:r>
          </w:p>
        </w:tc>
        <w:tc>
          <w:tcPr>
            <w:tcW w:w="720" w:type="dxa"/>
            <w:vAlign w:val="center"/>
          </w:tcPr>
          <w:p w14:paraId="0CEAF83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2D4185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5A1498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78EAE1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7BA61D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448E7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BF163C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68D03D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AD8F3F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014590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7A7EC4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01F78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326E9A2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06376F3E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59A5223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Crit.LCL.2.7. </w:t>
            </w:r>
            <w:r w:rsidRPr="006A5BF2">
              <w:rPr>
                <w:rFonts w:ascii="Calibri" w:eastAsia="Times New Roman" w:hAnsi="Calibri" w:cs="Arial"/>
                <w:kern w:val="20"/>
                <w:sz w:val="15"/>
                <w:szCs w:val="15"/>
              </w:rPr>
              <w:t xml:space="preserve">Utilizar y    seleccionar    información    en diferentes fuentes y soportes, paras recoger información, ampliar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conocimientos y aplicarlos en trabajos personales. </w:t>
            </w:r>
          </w:p>
        </w:tc>
        <w:tc>
          <w:tcPr>
            <w:tcW w:w="714" w:type="dxa"/>
            <w:vAlign w:val="center"/>
          </w:tcPr>
          <w:p w14:paraId="2F1FC0E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860" w:type="dxa"/>
            <w:vAlign w:val="center"/>
          </w:tcPr>
          <w:p w14:paraId="7038149D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Est.LCL.2.7.1. Es capaz de consultar diferentes fuentes bibliográficas y textos de soporte informático para obtener datos e información para llevar a cabo 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trabajos  individuales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o en grupo.</w:t>
            </w:r>
          </w:p>
        </w:tc>
        <w:tc>
          <w:tcPr>
            <w:tcW w:w="720" w:type="dxa"/>
            <w:vAlign w:val="center"/>
          </w:tcPr>
          <w:p w14:paraId="327BBBC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14:paraId="4FE08F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4EFD32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F84BB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229C8C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807C8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DB67E2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D13969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385A7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98068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E2B7B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52300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7AE033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22773A55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17B35A98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Arial"/>
                <w:kern w:val="20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Crit.LCL.2.8.</w:t>
            </w:r>
            <w:r w:rsidRPr="006A5BF2">
              <w:rPr>
                <w:rFonts w:ascii="Calibri" w:eastAsia="Times New Roman" w:hAnsi="Calibri" w:cs="Arial"/>
                <w:kern w:val="20"/>
                <w:sz w:val="15"/>
                <w:szCs w:val="15"/>
              </w:rPr>
              <w:t xml:space="preserve"> Comprender textos orales según su tipología: narrativos, descriptivos, informativos, instructivos y argumentativos.</w:t>
            </w:r>
          </w:p>
          <w:p w14:paraId="56A72E1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66A117E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4D1DEA8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860" w:type="dxa"/>
            <w:vAlign w:val="center"/>
          </w:tcPr>
          <w:p w14:paraId="0FBC1EEF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Est.LCL.2.8.1. Deduce el significado de palabras y expresiones con ayuda del contexto.</w:t>
            </w:r>
          </w:p>
        </w:tc>
        <w:tc>
          <w:tcPr>
            <w:tcW w:w="720" w:type="dxa"/>
            <w:vAlign w:val="center"/>
          </w:tcPr>
          <w:p w14:paraId="3EFB660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4D86050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97B48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99B9B8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1AB1E8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CBF04C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726F0B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BECFC0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D8DCC8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3EBEFB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D57504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9AFEB7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6CE82F9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16C07AA1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3058D7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trike/>
                <w:kern w:val="20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7101B9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FFF4D24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Est.LCL.2.8.2. Comprende textos periodísticos y publicitarios, identificando su intención comunicativa. Diferencia entre información, opinión y publicidad.</w:t>
            </w:r>
          </w:p>
        </w:tc>
        <w:tc>
          <w:tcPr>
            <w:tcW w:w="720" w:type="dxa"/>
            <w:vAlign w:val="center"/>
          </w:tcPr>
          <w:p w14:paraId="603F3D6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7522DA9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552925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68CCA2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233AC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363358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008D9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E9B5DC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96ABC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ED0F5D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17534C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8762B5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786A07F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5C6D539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12D3B8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trike/>
                <w:kern w:val="20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F52212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3CCED778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Est.LCL.2.8.3. Infiere, interpreta y formula hipótesis sobre el contenido. Sabe relacionar los elementos lingüísticos con los no lingüísticos en los textos periodísticos y publicitarios</w:t>
            </w:r>
          </w:p>
        </w:tc>
        <w:tc>
          <w:tcPr>
            <w:tcW w:w="720" w:type="dxa"/>
            <w:vAlign w:val="center"/>
          </w:tcPr>
          <w:p w14:paraId="662CEBA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14:paraId="6458AC4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38D5CE0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D4D98C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4EB6AB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66955D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20E891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2AD567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EDB3F1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C112F9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A5BE84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2EAFA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0BAB4D7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25B60D7F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7EECF20" w14:textId="77777777" w:rsidR="006A5BF2" w:rsidRPr="006A5BF2" w:rsidRDefault="006A5BF2" w:rsidP="006A5BF2">
            <w:pPr>
              <w:spacing w:before="60" w:after="60" w:line="240" w:lineRule="auto"/>
              <w:ind w:firstLine="923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F8CF0F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D0514C2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Est.LCL.2.8.4. Establece relaciones entre las ilustraciones y los contenidos del texto, plantea 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hipótesis,   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realiza predicciones e identifica en la lectura el tipo de texto y la intención.</w:t>
            </w:r>
          </w:p>
        </w:tc>
        <w:tc>
          <w:tcPr>
            <w:tcW w:w="720" w:type="dxa"/>
            <w:vAlign w:val="center"/>
          </w:tcPr>
          <w:p w14:paraId="46FA5F4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14:paraId="0E26B4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DDA62A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E07B81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92E74A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63E98F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A7E20B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3B97A5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D9783F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8AEA08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E522A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140AB5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48F979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611207B6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430824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401A52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2E2A4D3F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Est.LCL.2.8.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5.Interpreta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 el lenguaje figurado, metáforas, personificaciones, hipérboles y juegos de palabras en textos publicitarios</w:t>
            </w:r>
          </w:p>
        </w:tc>
        <w:tc>
          <w:tcPr>
            <w:tcW w:w="720" w:type="dxa"/>
            <w:vAlign w:val="center"/>
          </w:tcPr>
          <w:p w14:paraId="27E22F9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2B47CB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C44C75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59F97B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68B215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28BD25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91025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B80277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E75FC5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F5F14E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DB11C9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EA365D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6D86A2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697773A7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0BBEC25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Crit.LCL.2.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9.Utilizar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 las TIC de modo eficiente y responsable para la búsqueda y tratamiento de la información. </w:t>
            </w:r>
          </w:p>
          <w:p w14:paraId="30322254" w14:textId="77777777" w:rsidR="006A5BF2" w:rsidRPr="006A5BF2" w:rsidRDefault="006A5BF2" w:rsidP="006A5BF2">
            <w:pPr>
              <w:spacing w:before="60" w:after="60" w:line="276" w:lineRule="auto"/>
              <w:ind w:left="720"/>
              <w:rPr>
                <w:rFonts w:ascii="Calibri" w:eastAsia="Times New Roman" w:hAnsi="Calibri" w:cs="Arial"/>
                <w:sz w:val="15"/>
                <w:szCs w:val="15"/>
              </w:rPr>
            </w:pPr>
          </w:p>
          <w:p w14:paraId="0E5BB62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6F66B9A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  <w:p w14:paraId="52ECEED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6693B0B4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trike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Est.LCL.2.9.1. Utiliza los medios informáticos para obtener información.</w:t>
            </w:r>
          </w:p>
        </w:tc>
        <w:tc>
          <w:tcPr>
            <w:tcW w:w="720" w:type="dxa"/>
            <w:vAlign w:val="center"/>
          </w:tcPr>
          <w:p w14:paraId="4AEEDA3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50" w:type="dxa"/>
            <w:shd w:val="clear" w:color="auto" w:fill="auto"/>
          </w:tcPr>
          <w:p w14:paraId="4836F8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FE461A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782520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D90B5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38522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596C22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3A47F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8C5101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B07E09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83F88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872BD9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34DEFC0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5E3AEAF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69CC914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7DABDF5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4DB65AF6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Est.LCL.2.9.2. Interpreta correctamente la información y es capaz de hacer un resumen de la misma.     </w:t>
            </w:r>
          </w:p>
        </w:tc>
        <w:tc>
          <w:tcPr>
            <w:tcW w:w="720" w:type="dxa"/>
            <w:vAlign w:val="center"/>
          </w:tcPr>
          <w:p w14:paraId="67CC6BF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285743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6B7967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C13492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AE9A6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0A9F29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2CD24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2F027E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237E8C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25E9F54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B72AC1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94089E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5BF8434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45F79FFE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1555DC1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Crit.LCL.2.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10.Fomentar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 el gusto por la lectura a través del Plan lector para dar respuesta a una planificación sistemática de mejora de la eficacia lectora.</w:t>
            </w:r>
          </w:p>
        </w:tc>
        <w:tc>
          <w:tcPr>
            <w:tcW w:w="714" w:type="dxa"/>
            <w:vMerge w:val="restart"/>
            <w:vAlign w:val="center"/>
          </w:tcPr>
          <w:p w14:paraId="19E8C1E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162D40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860" w:type="dxa"/>
            <w:vAlign w:val="center"/>
          </w:tcPr>
          <w:p w14:paraId="176D74C7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Est.LCL.2.10.1. Utiliza la biblioteca para localizar un libro determinado con seguridad y autonomía, aplicando las normas de funcionamiento de una biblioteca</w:t>
            </w:r>
          </w:p>
        </w:tc>
        <w:tc>
          <w:tcPr>
            <w:tcW w:w="720" w:type="dxa"/>
            <w:vAlign w:val="center"/>
          </w:tcPr>
          <w:p w14:paraId="5D25B46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14:paraId="0A86E9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4C706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23EF1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3B9A21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538BA8D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FD9163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363571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3B3EE75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73E232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25D8CAD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08E9A0C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14:paraId="05CA89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B44CD30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7C1B3EE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D209770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65E85B2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Est.LCL.2.10.2. Expone los argumentos de lecturas realizadas dando cuenta de algunas referencias bibliográficas: autor, editorial, género, 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ilustraciones,...</w:t>
            </w:r>
            <w:proofErr w:type="gramEnd"/>
          </w:p>
        </w:tc>
        <w:tc>
          <w:tcPr>
            <w:tcW w:w="720" w:type="dxa"/>
            <w:vAlign w:val="center"/>
          </w:tcPr>
          <w:p w14:paraId="433BC79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</w:tcPr>
          <w:p w14:paraId="6765DCF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49DA4D5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56D5CE2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6351CBC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5403CB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3099C31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5DE76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126CD76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</w:tcPr>
          <w:p w14:paraId="7490D1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72D06C7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0DD24C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7ED9F97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  <w:tr w:rsidR="006A5BF2" w:rsidRPr="006A5BF2" w14:paraId="0060E1FB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9805452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B2FBC3B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1551998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Est.LCL.2.10.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3.Selecciona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lecturas con criterio personal y expresa el gusto por la lectura de diversos géneros literarios como fuente de entretenimiento manifestando su opinión sobre los textos leídos.</w:t>
            </w:r>
          </w:p>
        </w:tc>
        <w:tc>
          <w:tcPr>
            <w:tcW w:w="720" w:type="dxa"/>
            <w:vAlign w:val="center"/>
          </w:tcPr>
          <w:p w14:paraId="68C3C74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14:paraId="39C1517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85E946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6F6EFA6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F89C9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33F178E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1B7A5E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D63ADE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4412AEB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1BC46BE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596B7DB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14:paraId="0BC1B8C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14:paraId="21DB97F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  <w:t>X</w:t>
            </w:r>
          </w:p>
        </w:tc>
      </w:tr>
    </w:tbl>
    <w:p w14:paraId="1FC9FD1A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p w14:paraId="22FF9AA7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p w14:paraId="42DCB01D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6A5BF2" w:rsidRPr="006A5BF2" w14:paraId="58451B11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275D324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</w:pPr>
          </w:p>
        </w:tc>
        <w:tc>
          <w:tcPr>
            <w:tcW w:w="6100" w:type="dxa"/>
            <w:gridSpan w:val="13"/>
            <w:shd w:val="clear" w:color="auto" w:fill="00CCFF"/>
          </w:tcPr>
          <w:p w14:paraId="3D5DF32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Curso: 6º</w:t>
            </w:r>
          </w:p>
        </w:tc>
      </w:tr>
      <w:tr w:rsidR="006A5BF2" w:rsidRPr="006A5BF2" w14:paraId="3564594D" w14:textId="77777777" w:rsidTr="00820506">
        <w:trPr>
          <w:trHeight w:val="162"/>
          <w:jc w:val="center"/>
        </w:trPr>
        <w:tc>
          <w:tcPr>
            <w:tcW w:w="15408" w:type="dxa"/>
            <w:gridSpan w:val="17"/>
          </w:tcPr>
          <w:p w14:paraId="6E2C5276" w14:textId="77777777" w:rsidR="006A5BF2" w:rsidRPr="006A5BF2" w:rsidRDefault="006A5BF2" w:rsidP="006A5BF2">
            <w:pPr>
              <w:spacing w:before="60" w:after="60" w:line="240" w:lineRule="auto"/>
              <w:jc w:val="both"/>
              <w:rPr>
                <w:rFonts w:ascii="Calibri" w:eastAsia="Times New Roman" w:hAnsi="Calibri" w:cs="Arial"/>
                <w:i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 xml:space="preserve">BLOQUE 3: </w:t>
            </w:r>
            <w:r w:rsidRPr="006A5BF2">
              <w:rPr>
                <w:rFonts w:ascii="Calibri" w:eastAsia="Times New Roman" w:hAnsi="Calibri" w:cs="Arial"/>
                <w:sz w:val="20"/>
                <w:szCs w:val="20"/>
                <w:lang w:eastAsia="es-ES"/>
              </w:rPr>
              <w:t>C</w:t>
            </w:r>
            <w:r w:rsidRPr="006A5BF2">
              <w:rPr>
                <w:rFonts w:ascii="Arial" w:eastAsia="Times New Roman" w:hAnsi="Arial" w:cs="Times New Roman"/>
                <w:sz w:val="16"/>
                <w:szCs w:val="16"/>
              </w:rPr>
              <w:t>omunicación escrita: escribir.</w:t>
            </w:r>
          </w:p>
        </w:tc>
      </w:tr>
      <w:tr w:rsidR="006A5BF2" w:rsidRPr="006A5BF2" w14:paraId="2C70B355" w14:textId="77777777" w:rsidTr="00820506">
        <w:trPr>
          <w:jc w:val="center"/>
        </w:trPr>
        <w:tc>
          <w:tcPr>
            <w:tcW w:w="10008" w:type="dxa"/>
            <w:gridSpan w:val="4"/>
          </w:tcPr>
          <w:p w14:paraId="65C2B01E" w14:textId="77777777" w:rsidR="006A5BF2" w:rsidRPr="006A5BF2" w:rsidRDefault="006A5BF2" w:rsidP="006A5BF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iCs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bCs/>
                <w:iCs/>
                <w:sz w:val="15"/>
                <w:szCs w:val="15"/>
                <w:lang w:eastAsia="es-ES"/>
              </w:rPr>
              <w:t xml:space="preserve">Contenidos: </w:t>
            </w:r>
          </w:p>
          <w:p w14:paraId="78EB643C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Producción de textos para comunicar conocimientos, experiencias y necesidades: narraciones, descripciones, textos expositivos, argumentativos y persuasivos, poemas, diálogos, entrevistas y encuestas. </w:t>
            </w:r>
          </w:p>
          <w:p w14:paraId="79713CDE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Cohesión del texto: enlaces, sustituciones léxicas, mantenimiento del tiempo verbal, puntuación. </w:t>
            </w:r>
          </w:p>
          <w:p w14:paraId="08390038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Creación de textos utilizando el lenguaje verbal y no verbal con intención informativa: carteles publicitarios. Anuncios. Tebeos. </w:t>
            </w:r>
          </w:p>
          <w:p w14:paraId="0DCA29A8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Normas y estrategias para la producción de textos: planificación (función, destinatario, 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estructura,...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) </w:t>
            </w:r>
          </w:p>
          <w:p w14:paraId="1FACC62F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Revisión y mejora del texto. </w:t>
            </w:r>
          </w:p>
          <w:p w14:paraId="423BBCBC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Aplicación de las normas ortográficas y signos de puntuación (punto, coma, punto y coma, </w:t>
            </w:r>
            <w:proofErr w:type="spell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guión</w:t>
            </w:r>
            <w:proofErr w:type="spell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, dos puntos, raya, signos de entonación, paréntesis, comillas). Acentuación </w:t>
            </w:r>
          </w:p>
          <w:p w14:paraId="08C452F7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Caligrafía. Orden y presentación. </w:t>
            </w:r>
          </w:p>
          <w:p w14:paraId="6EAF78F6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Dictados. </w:t>
            </w:r>
          </w:p>
          <w:p w14:paraId="5CC06E26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Plan de escritura.</w:t>
            </w: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  </w:t>
            </w:r>
          </w:p>
        </w:tc>
        <w:tc>
          <w:tcPr>
            <w:tcW w:w="5400" w:type="dxa"/>
            <w:gridSpan w:val="13"/>
            <w:vAlign w:val="center"/>
          </w:tcPr>
          <w:p w14:paraId="5D4EA08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TEMPORALIZACIÓN</w:t>
            </w:r>
          </w:p>
        </w:tc>
      </w:tr>
      <w:tr w:rsidR="006A5BF2" w:rsidRPr="006A5BF2" w14:paraId="094AF7E0" w14:textId="77777777" w:rsidTr="00820506">
        <w:trPr>
          <w:trHeight w:val="193"/>
          <w:jc w:val="center"/>
        </w:trPr>
        <w:tc>
          <w:tcPr>
            <w:tcW w:w="3714" w:type="dxa"/>
            <w:vMerge w:val="restart"/>
            <w:vAlign w:val="center"/>
          </w:tcPr>
          <w:p w14:paraId="7A9C936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63CEBF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0D90256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6DF8D4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14:paraId="7DF200F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14:paraId="481D075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14:paraId="1CAF39D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T3</w:t>
            </w:r>
          </w:p>
        </w:tc>
      </w:tr>
      <w:tr w:rsidR="006A5BF2" w:rsidRPr="006A5BF2" w14:paraId="36F4B402" w14:textId="77777777" w:rsidTr="00820506">
        <w:trPr>
          <w:trHeight w:val="315"/>
          <w:jc w:val="center"/>
        </w:trPr>
        <w:tc>
          <w:tcPr>
            <w:tcW w:w="3714" w:type="dxa"/>
            <w:vMerge/>
            <w:vAlign w:val="center"/>
          </w:tcPr>
          <w:p w14:paraId="1C140F2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489585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860" w:type="dxa"/>
            <w:vMerge/>
            <w:vAlign w:val="center"/>
          </w:tcPr>
          <w:p w14:paraId="2B2EC2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20" w:type="dxa"/>
            <w:vMerge/>
            <w:vAlign w:val="center"/>
          </w:tcPr>
          <w:p w14:paraId="3BF174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90484F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D6D3A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273440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B063C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9529B2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1170CF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C5A66B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322FF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0C1F11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B4A8A5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5AB2CE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2E5DA4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12</w:t>
            </w:r>
          </w:p>
        </w:tc>
      </w:tr>
      <w:tr w:rsidR="006A5BF2" w:rsidRPr="006A5BF2" w14:paraId="47789864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64AA8A1D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lastRenderedPageBreak/>
              <w:t xml:space="preserve">Crit.LCL.3.1.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Producir textos con diferentes intenciones comunicativas con coherencia, respetando su estructura y aplicando las reglas ortográficas, cuidando la caligrafía, el orden y la presentación.</w:t>
            </w:r>
          </w:p>
          <w:p w14:paraId="7D816F1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</w:p>
          <w:p w14:paraId="6990EA6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777C574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782D99B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  <w:p w14:paraId="086F91D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860" w:type="dxa"/>
            <w:vAlign w:val="center"/>
          </w:tcPr>
          <w:p w14:paraId="3B3AEF80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Est.LCL.3.1.1. Escribe, en diferentes 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soportes,  textos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propios del ámbito de la vida cotidiana: diarios, opiniones y entradas en blogs, cartas, correos electrónicos, noticias y periódicos sin modelo de referencia.</w:t>
            </w:r>
          </w:p>
        </w:tc>
        <w:tc>
          <w:tcPr>
            <w:tcW w:w="720" w:type="dxa"/>
            <w:vAlign w:val="center"/>
          </w:tcPr>
          <w:p w14:paraId="5F02C7C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8B72C0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62109B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C7EB76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44DCE7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7F791E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FA5853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BF371B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55DFC8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1AE98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21284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B8021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D8E1D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008AA4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01742EF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787B1C2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25F4E11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3E6CC544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Est.LCL.3.1.2. Escribe textos usando el registro adecuado, organizando las ideas con claridad, enlazando enunciados en secuencias lineales cohesionadas y respetando las normas gramaticales y ortográficas sin modelo de referencia.</w:t>
            </w:r>
          </w:p>
        </w:tc>
        <w:tc>
          <w:tcPr>
            <w:tcW w:w="720" w:type="dxa"/>
            <w:vAlign w:val="center"/>
          </w:tcPr>
          <w:p w14:paraId="6DD8903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821E8B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7E8D69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A7D6E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907995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392E21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4F888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DA282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E6A63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280B8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F21B0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A81C5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F75AA6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7F88DEA3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676F74B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39DD323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5DB9E53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Est.LCL.3.1.3. Escribe diferentes tipos de textos adecuando el lenguaje a las características del género del tipo de texto: diarios, opiniones y entradas en blogs, cartas, correos electrónicos, noticias y periódicos, encaminados a desarrollar su capacidad creativa en la escritura.</w:t>
            </w:r>
          </w:p>
        </w:tc>
        <w:tc>
          <w:tcPr>
            <w:tcW w:w="720" w:type="dxa"/>
            <w:vAlign w:val="center"/>
          </w:tcPr>
          <w:p w14:paraId="0555C12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5DFB75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288FA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BF5D9F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1B8D6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B0C44B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0B57B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D4CAEA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1D452D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97BFC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495326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ABC3AB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22564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2E33DA78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40D207A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Crit.LCL.3.2.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val="gl-ES"/>
              </w:rPr>
              <w:t xml:space="preserve">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Aplicar todas las fases del proceso de escritura en la producción de textos escritos de distinta índole: planificación, textualización, revisión y reescritura, utilizando esquemas y mapas conceptuales, aplicando estrategias de tratamiento de la información, redactando sus textos con claridad, precisión y corrección, revisándolos para mejorarlos y evaluando, con la ayuda de guías, las producciones propias y ajenas.</w:t>
            </w:r>
          </w:p>
        </w:tc>
        <w:tc>
          <w:tcPr>
            <w:tcW w:w="714" w:type="dxa"/>
            <w:vMerge w:val="restart"/>
            <w:vAlign w:val="center"/>
          </w:tcPr>
          <w:p w14:paraId="547C75F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45C799C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1563D8A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327AC18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Est.LCL.3.2.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1.Resume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el contenido de textos propios del ámbito de la vida personal y del ámbito escolar, recogiendo las ideas fundamentales, evitando parafrasear el texto y utilizando una expresión personal.</w:t>
            </w:r>
          </w:p>
          <w:p w14:paraId="2A5F297E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</w:p>
        </w:tc>
        <w:tc>
          <w:tcPr>
            <w:tcW w:w="720" w:type="dxa"/>
            <w:vAlign w:val="center"/>
          </w:tcPr>
          <w:p w14:paraId="1FC78B4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5363D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CE4AE4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BFFBC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CFDD5B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0FC76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04E1B4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F7A1D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ADD0B3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D0312F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9FB88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1AF04E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25D3E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5488ECC1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1650EDE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/>
            <w:vAlign w:val="center"/>
          </w:tcPr>
          <w:p w14:paraId="39C2CB1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0F6495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val="es-ES_tradnl"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Est.LCL.3.2.2. Aplica correctamente los signos de puntuación, las reglas de acentuación y ortográficas.</w:t>
            </w:r>
          </w:p>
          <w:p w14:paraId="036743A1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</w:p>
        </w:tc>
        <w:tc>
          <w:tcPr>
            <w:tcW w:w="720" w:type="dxa"/>
            <w:vAlign w:val="center"/>
          </w:tcPr>
          <w:p w14:paraId="2B9A287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41047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F870B9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AD3415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57DAE7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19C117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B568E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2AEF5A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D13C1D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A0046B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7A5199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3D34E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C77A1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F121471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23EF89A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714" w:type="dxa"/>
            <w:vMerge/>
            <w:vAlign w:val="center"/>
          </w:tcPr>
          <w:p w14:paraId="378151F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733543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Est.LCL.3.2.3. Reproduce textos dictados con corrección. </w:t>
            </w:r>
          </w:p>
          <w:p w14:paraId="0731AA41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20" w:type="dxa"/>
            <w:vAlign w:val="center"/>
          </w:tcPr>
          <w:p w14:paraId="175D39F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E863F2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F30B2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A4B05C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B298B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3D19A9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B2413E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21C73B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890E5F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9D1FE9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8205E2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CC948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0EB54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56C8C3A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13A6F3CB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14:paraId="06E363D4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14:paraId="5C796E84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Est.LCL.3.2.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4.Emplea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estrategias de búsqueda y selección de la información: tomar notas, elaborar esquemas, guiones, mapas conceptuales.</w:t>
            </w:r>
          </w:p>
        </w:tc>
        <w:tc>
          <w:tcPr>
            <w:tcW w:w="720" w:type="dxa"/>
            <w:vAlign w:val="center"/>
          </w:tcPr>
          <w:p w14:paraId="3991A82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3EBBC3A" w14:textId="77777777" w:rsidR="006A5BF2" w:rsidRPr="006A5BF2" w:rsidRDefault="006A5BF2" w:rsidP="006A5BF2">
            <w:pPr>
              <w:spacing w:before="60" w:after="60" w:line="276" w:lineRule="auto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5A0C66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3E916C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01B4E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2AD898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6826CB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492875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46012E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4C1845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EFE59A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EC1BB3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93860F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2EC7C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55452AE" w14:textId="77777777" w:rsidTr="00820506">
        <w:trPr>
          <w:jc w:val="center"/>
        </w:trPr>
        <w:tc>
          <w:tcPr>
            <w:tcW w:w="3714" w:type="dxa"/>
            <w:vAlign w:val="center"/>
          </w:tcPr>
          <w:p w14:paraId="304C51A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Crit.LCL.3.3.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gl-ES" w:eastAsia="es-ES"/>
              </w:rPr>
              <w:t xml:space="preserve">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Utilizar diferentes fuentes en formato papel y digital (diccionario, internet...) como recurso para resolver dudas sobre la lengua, el uso o la ortografía de las palabras. </w:t>
            </w:r>
          </w:p>
          <w:p w14:paraId="7AE46F0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</w:p>
        </w:tc>
        <w:tc>
          <w:tcPr>
            <w:tcW w:w="714" w:type="dxa"/>
            <w:vAlign w:val="center"/>
          </w:tcPr>
          <w:p w14:paraId="2884E5D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D734CA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1B50050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  <w:p w14:paraId="67DC872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123A895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AB386B9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Est.LCL.3.3.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1.Utiliza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habitualmente fuentes en formato papel y digital (diccionario, internet...) en el proceso de la escritura. </w:t>
            </w:r>
          </w:p>
        </w:tc>
        <w:tc>
          <w:tcPr>
            <w:tcW w:w="720" w:type="dxa"/>
            <w:vAlign w:val="center"/>
          </w:tcPr>
          <w:p w14:paraId="0444694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4F87D59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9199A9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64C1D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11D02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0FB55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51A355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97DF31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FE3D6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2A522D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43611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939317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22B3A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F70615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472225C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0EF4968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Crit.LCL.3.4. Elaborar proyectos individuales o colectivos sobre diferentes temas del área. </w:t>
            </w:r>
          </w:p>
          <w:p w14:paraId="583FB78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1F705A8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344DFED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F36DD2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66CF8AA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</w:tc>
        <w:tc>
          <w:tcPr>
            <w:tcW w:w="4860" w:type="dxa"/>
            <w:vAlign w:val="center"/>
          </w:tcPr>
          <w:p w14:paraId="4306B57B" w14:textId="77777777" w:rsidR="006A5BF2" w:rsidRPr="006A5BF2" w:rsidRDefault="006A5BF2" w:rsidP="006A5BF2">
            <w:pPr>
              <w:spacing w:before="60" w:after="60" w:line="240" w:lineRule="auto"/>
              <w:ind w:left="23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Est.LCL.3.4.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1.Elabora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y presenta cuestionarios, esquemas, resúmenes, mapas conceptuales, descripciones </w:t>
            </w:r>
            <w:r w:rsidRPr="006A5BF2">
              <w:rPr>
                <w:rFonts w:ascii="Calibri" w:eastAsia="Times New Roman" w:hAnsi="Calibri" w:cs="Times New Roman"/>
                <w:kern w:val="20"/>
                <w:sz w:val="15"/>
                <w:szCs w:val="15"/>
                <w:lang w:eastAsia="es-ES"/>
              </w:rPr>
              <w:t>de forma clara y visual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apoyándose en las nuevas tecnologías.</w:t>
            </w:r>
          </w:p>
        </w:tc>
        <w:tc>
          <w:tcPr>
            <w:tcW w:w="720" w:type="dxa"/>
            <w:vAlign w:val="center"/>
          </w:tcPr>
          <w:p w14:paraId="736D0BD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CAA</w:t>
            </w:r>
          </w:p>
          <w:p w14:paraId="396C475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09F9C7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E71B16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AAE7D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30E985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1F7F2A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02442A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A1E395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48B9B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ACCC08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C02B0D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E4711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78996F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20F9A76D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299CCA9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F159C6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B1F3F6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Est.LCL.3.4.2. Presenta trabajos e informes de forma ordenada y clara, utilizando soporte papel y digital, sobre problemas o situaciones sencillas, recogiendo información de diferentes fuentes (directas, libros, Internet), siguiendo un plan de trabajo y expresando conclusiones.</w:t>
            </w:r>
          </w:p>
        </w:tc>
        <w:tc>
          <w:tcPr>
            <w:tcW w:w="720" w:type="dxa"/>
            <w:vAlign w:val="center"/>
          </w:tcPr>
          <w:p w14:paraId="78CFBCE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548F31E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47A3D1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087655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54792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5C62EB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EFAAF7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2296C2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A26CF7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DF0C9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96223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4E79EE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4C82DC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E91230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942E55D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2498B90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1FEC60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600439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Est.LCL.3.4.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3.Elabora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trabajos e informes de forma ordenada y clara, siguiendo un </w:t>
            </w: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guión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establecido que suponga la búsqueda, selección y 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lastRenderedPageBreak/>
              <w:t>organización de la información de textos de carácter científico, geográfico o histórico.</w:t>
            </w:r>
          </w:p>
        </w:tc>
        <w:tc>
          <w:tcPr>
            <w:tcW w:w="720" w:type="dxa"/>
            <w:vAlign w:val="center"/>
          </w:tcPr>
          <w:p w14:paraId="032D455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lastRenderedPageBreak/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ACA7DB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5459E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AD1832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2A15D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38B601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4F245A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D679FD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B6CCC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7FFAD8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6B08AF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DD073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0EB2D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7AA0AE0" w14:textId="77777777" w:rsidTr="00820506">
        <w:trPr>
          <w:jc w:val="center"/>
        </w:trPr>
        <w:tc>
          <w:tcPr>
            <w:tcW w:w="3714" w:type="dxa"/>
            <w:vAlign w:val="center"/>
          </w:tcPr>
          <w:p w14:paraId="2665F32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Crit.LCL.3.5. Buscar una mejora progresiva en el uso de la lengua, explorando cauces que desarrollen la sensibilidad, la creatividad y la estética.</w:t>
            </w:r>
          </w:p>
        </w:tc>
        <w:tc>
          <w:tcPr>
            <w:tcW w:w="714" w:type="dxa"/>
            <w:vAlign w:val="center"/>
          </w:tcPr>
          <w:p w14:paraId="302D2AB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4FCD176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</w:tc>
        <w:tc>
          <w:tcPr>
            <w:tcW w:w="4860" w:type="dxa"/>
            <w:vAlign w:val="center"/>
          </w:tcPr>
          <w:p w14:paraId="0A08CC7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Est.LCL.3.5.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>1.Pone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val="es-ES_tradnl"/>
              </w:rPr>
              <w:t xml:space="preserve"> interés y se esfuerza por escribir correctamente de forma personal, creativa y con sensibilidad.</w:t>
            </w:r>
          </w:p>
        </w:tc>
        <w:tc>
          <w:tcPr>
            <w:tcW w:w="720" w:type="dxa"/>
            <w:vAlign w:val="center"/>
          </w:tcPr>
          <w:p w14:paraId="0E982A6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  <w:p w14:paraId="7EA0587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86F72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68590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CFD7F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4033F2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B9A82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17C001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D1D5F1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AD6715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FC6F6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EEA7CA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4BC5CA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93B01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FD96421" w14:textId="77777777" w:rsidTr="00820506">
        <w:trPr>
          <w:jc w:val="center"/>
        </w:trPr>
        <w:tc>
          <w:tcPr>
            <w:tcW w:w="3714" w:type="dxa"/>
            <w:vAlign w:val="center"/>
          </w:tcPr>
          <w:p w14:paraId="716FE4D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Crit.LCL.3.6. Favorecer a través del lenguaje la formación de un pensamiento crítico que impida discriminaciones y prejuicios. </w:t>
            </w:r>
          </w:p>
        </w:tc>
        <w:tc>
          <w:tcPr>
            <w:tcW w:w="714" w:type="dxa"/>
            <w:vAlign w:val="center"/>
          </w:tcPr>
          <w:p w14:paraId="6CAA6E5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6158951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E5B785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u w:val="single"/>
                <w:lang w:val="es-ES_tradnl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u w:val="single"/>
                <w:lang w:val="es-ES_tradnl"/>
              </w:rPr>
              <w:t>Est.LCL.3.6.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u w:val="single"/>
                <w:lang w:val="es-ES_tradnl"/>
              </w:rPr>
              <w:t>1.Expresa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u w:val="single"/>
                <w:lang w:val="es-ES_tradnl"/>
              </w:rPr>
              <w:t>, por escrito, opiniones, reflexiones y valoraciones argumentadas.</w:t>
            </w:r>
          </w:p>
        </w:tc>
        <w:tc>
          <w:tcPr>
            <w:tcW w:w="720" w:type="dxa"/>
            <w:vAlign w:val="center"/>
          </w:tcPr>
          <w:p w14:paraId="36240F7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2072707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15096E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BBB40A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9ABAA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9A7598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421D7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156F1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F75B4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1A8010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53BA68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C7186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A5311A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35396AC0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21E2F066" w14:textId="77777777" w:rsidR="006A5BF2" w:rsidRPr="006A5BF2" w:rsidRDefault="006A5BF2" w:rsidP="006A5BF2">
            <w:pPr>
              <w:spacing w:before="60" w:after="60" w:line="276" w:lineRule="auto"/>
              <w:ind w:left="33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Crit.LCL.3.7.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val="gl-ES"/>
              </w:rPr>
              <w:t xml:space="preserve">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Llevar a cabo el Plan de escritura que dé respuesta a una planificación sistemática de mejora de la eficacia escritora y fomente la creatividad.</w:t>
            </w: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 </w:t>
            </w:r>
          </w:p>
          <w:p w14:paraId="1A2D4B8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  <w:t xml:space="preserve">Crit.LCL.3.8.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Utilizar las TIC de modo eficiente y responsable para presentar sus producciones.</w:t>
            </w:r>
          </w:p>
        </w:tc>
        <w:tc>
          <w:tcPr>
            <w:tcW w:w="714" w:type="dxa"/>
            <w:vMerge w:val="restart"/>
            <w:vAlign w:val="center"/>
          </w:tcPr>
          <w:p w14:paraId="56B8398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74842A6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  <w:p w14:paraId="0D5B0E3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  <w:p w14:paraId="793CACA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7B801E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860" w:type="dxa"/>
            <w:vAlign w:val="center"/>
          </w:tcPr>
          <w:p w14:paraId="592E756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Est.LCL.3.7.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1.Planifica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y redacta textos siguiendo unos pasos: planificación, redacción, revisión y mejora.</w:t>
            </w:r>
          </w:p>
          <w:p w14:paraId="665AD2D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Determina con antelación cómo será el texto, su extensión, el tratamiento autor-lector, la presentación, etc. </w:t>
            </w:r>
          </w:p>
          <w:p w14:paraId="4558A8C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Adapta la expresión a la intención, teniendo en cuenta al interlocutor y el asunto de que se trata.</w:t>
            </w:r>
          </w:p>
          <w:p w14:paraId="754FA61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Presenta con limpieza, claridad, precisión y orden los escritos. </w:t>
            </w:r>
          </w:p>
          <w:p w14:paraId="0BA4C63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Reescribe el texto.</w:t>
            </w:r>
          </w:p>
        </w:tc>
        <w:tc>
          <w:tcPr>
            <w:tcW w:w="720" w:type="dxa"/>
            <w:vAlign w:val="center"/>
          </w:tcPr>
          <w:p w14:paraId="4B54BC1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CC09A3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CIEE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3E924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22421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F19BA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90364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232A1C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B74C9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A5B546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CC2E86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C5AE5E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633909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33E9C0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3F410E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C8B5032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76C112C0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7F9492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177811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Est.LCL.3.7.2. Valora su propia producción escrita, así como la producción escrita de sus compañeros.</w:t>
            </w:r>
          </w:p>
        </w:tc>
        <w:tc>
          <w:tcPr>
            <w:tcW w:w="720" w:type="dxa"/>
            <w:vAlign w:val="center"/>
          </w:tcPr>
          <w:p w14:paraId="409FD36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4E7DE8E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F5D325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56061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D85C9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07D90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C1A3D4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5AD8F8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E690E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F5895E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47B4E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96E3D1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52A52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3A06D3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751197D3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279046E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4FC393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3B2B1EFD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Est.LCL.3.8.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1.Usa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con eficacia las nuevas tecnologías para escribir, presentar los textos y buscar información</w:t>
            </w:r>
          </w:p>
        </w:tc>
        <w:tc>
          <w:tcPr>
            <w:tcW w:w="720" w:type="dxa"/>
            <w:vAlign w:val="center"/>
          </w:tcPr>
          <w:p w14:paraId="0050920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DFDC56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B8B754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01F4A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B785BB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3638D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D303B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E75109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C09FD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65565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51E44E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5461A8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D7460E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4B5FF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A6B4983" w14:textId="77777777" w:rsidTr="00820506">
        <w:trPr>
          <w:jc w:val="center"/>
        </w:trPr>
        <w:tc>
          <w:tcPr>
            <w:tcW w:w="3714" w:type="dxa"/>
            <w:vMerge w:val="restart"/>
            <w:vAlign w:val="center"/>
          </w:tcPr>
          <w:p w14:paraId="3EFA7715" w14:textId="77777777" w:rsidR="006A5BF2" w:rsidRPr="006A5BF2" w:rsidRDefault="006A5BF2" w:rsidP="006A5BF2">
            <w:pPr>
              <w:tabs>
                <w:tab w:val="left" w:pos="187"/>
              </w:tabs>
              <w:autoSpaceDE w:val="0"/>
              <w:autoSpaceDN w:val="0"/>
              <w:adjustRightInd w:val="0"/>
              <w:spacing w:before="60" w:after="60" w:line="276" w:lineRule="auto"/>
              <w:ind w:left="57"/>
              <w:rPr>
                <w:rFonts w:ascii="Calibri" w:eastAsia="Times New Roman" w:hAnsi="Calibri" w:cs="Arial"/>
                <w:sz w:val="15"/>
                <w:szCs w:val="15"/>
              </w:rPr>
            </w:pPr>
          </w:p>
          <w:p w14:paraId="29B73D2B" w14:textId="77777777" w:rsidR="006A5BF2" w:rsidRPr="006A5BF2" w:rsidRDefault="006A5BF2" w:rsidP="006A5BF2">
            <w:pPr>
              <w:tabs>
                <w:tab w:val="left" w:pos="187"/>
              </w:tabs>
              <w:autoSpaceDE w:val="0"/>
              <w:autoSpaceDN w:val="0"/>
              <w:adjustRightInd w:val="0"/>
              <w:spacing w:before="60" w:after="60" w:line="240" w:lineRule="auto"/>
              <w:ind w:left="57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>Crit.LCL.3.5. Buscar una mejora progresiva en el uso de la lengua, explorando cauces que desarrollen la sensibilidad, la creatividad y la estética.</w:t>
            </w:r>
          </w:p>
        </w:tc>
        <w:tc>
          <w:tcPr>
            <w:tcW w:w="714" w:type="dxa"/>
            <w:vMerge w:val="restart"/>
            <w:vAlign w:val="center"/>
          </w:tcPr>
          <w:p w14:paraId="75B25A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564AF12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412675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</w:tc>
        <w:tc>
          <w:tcPr>
            <w:tcW w:w="4860" w:type="dxa"/>
            <w:vAlign w:val="center"/>
          </w:tcPr>
          <w:p w14:paraId="21127BD3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Est.LCL.3.8.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2.Utiliza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Internet y las TIC: reproductor de video, reproductor de DVD, ordenador, reproductor de CD-audio, cámara de fotos digital y grabadora de audio como recursos para la realización de tareas diversas: escribir y modificar un texto, crear tablas y gráficas, etc.</w:t>
            </w:r>
          </w:p>
        </w:tc>
        <w:tc>
          <w:tcPr>
            <w:tcW w:w="720" w:type="dxa"/>
            <w:vAlign w:val="center"/>
          </w:tcPr>
          <w:p w14:paraId="5D25089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0C893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9D829D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4CA5D9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275826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118C91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EE7543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B95B7A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9B3C2C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04369B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53A5D4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B194C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49A9C4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1F801C1" w14:textId="77777777" w:rsidTr="00820506">
        <w:trPr>
          <w:jc w:val="center"/>
        </w:trPr>
        <w:tc>
          <w:tcPr>
            <w:tcW w:w="3714" w:type="dxa"/>
            <w:vMerge/>
            <w:vAlign w:val="center"/>
          </w:tcPr>
          <w:p w14:paraId="50EFCCA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A8B070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29846CA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Est.LCL.3.5.</w:t>
            </w:r>
            <w:proofErr w:type="gramStart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1.Pone</w:t>
            </w:r>
            <w:proofErr w:type="gramEnd"/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 xml:space="preserve"> interés y se esfuerza por escribir correctamente de forma personal, creativa y con sensibilidad.</w:t>
            </w:r>
          </w:p>
        </w:tc>
        <w:tc>
          <w:tcPr>
            <w:tcW w:w="720" w:type="dxa"/>
            <w:vAlign w:val="center"/>
          </w:tcPr>
          <w:p w14:paraId="06E0B1A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  <w:p w14:paraId="750B968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89A8A7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BBFC85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775466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91BFD3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1CD3E1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9D37A1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0FF31E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92B10D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432B7D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8C481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5A38B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E3428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</w:tbl>
    <w:p w14:paraId="726803EE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p w14:paraId="1B6BB1DB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p w14:paraId="0D92E3B9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p w14:paraId="5736D66B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p w14:paraId="6DCCB922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p w14:paraId="61E74DA1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0199F222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09EAB143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0B9EFF95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6DBFA47F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6C168885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37803999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4D2E6FFC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10"/>
          <w:szCs w:val="10"/>
          <w:lang w:eastAsia="es-ES"/>
        </w:rPr>
      </w:pPr>
    </w:p>
    <w:p w14:paraId="098AE261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"/>
          <w:szCs w:val="2"/>
          <w:lang w:eastAsia="es-ES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360"/>
        <w:gridCol w:w="90"/>
        <w:gridCol w:w="270"/>
        <w:gridCol w:w="180"/>
        <w:gridCol w:w="180"/>
        <w:gridCol w:w="270"/>
        <w:gridCol w:w="90"/>
        <w:gridCol w:w="360"/>
        <w:gridCol w:w="360"/>
        <w:gridCol w:w="90"/>
        <w:gridCol w:w="270"/>
        <w:gridCol w:w="180"/>
        <w:gridCol w:w="180"/>
        <w:gridCol w:w="270"/>
        <w:gridCol w:w="90"/>
        <w:gridCol w:w="360"/>
        <w:gridCol w:w="360"/>
        <w:gridCol w:w="90"/>
        <w:gridCol w:w="270"/>
        <w:gridCol w:w="180"/>
        <w:gridCol w:w="180"/>
        <w:gridCol w:w="270"/>
        <w:gridCol w:w="90"/>
        <w:gridCol w:w="340"/>
        <w:gridCol w:w="20"/>
      </w:tblGrid>
      <w:tr w:rsidR="006A5BF2" w:rsidRPr="006A5BF2" w14:paraId="6E8BAF9D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301B4FD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</w:pPr>
          </w:p>
        </w:tc>
        <w:tc>
          <w:tcPr>
            <w:tcW w:w="6100" w:type="dxa"/>
            <w:gridSpan w:val="25"/>
            <w:shd w:val="clear" w:color="auto" w:fill="00CCFF"/>
          </w:tcPr>
          <w:p w14:paraId="22D208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Curso: 6º</w:t>
            </w:r>
          </w:p>
        </w:tc>
      </w:tr>
      <w:tr w:rsidR="006A5BF2" w:rsidRPr="006A5BF2" w14:paraId="5F1C5527" w14:textId="77777777" w:rsidTr="00820506">
        <w:trPr>
          <w:jc w:val="center"/>
        </w:trPr>
        <w:tc>
          <w:tcPr>
            <w:tcW w:w="15408" w:type="dxa"/>
            <w:gridSpan w:val="29"/>
          </w:tcPr>
          <w:p w14:paraId="7FDD1284" w14:textId="77777777" w:rsidR="006A5BF2" w:rsidRPr="006A5BF2" w:rsidRDefault="006A5BF2" w:rsidP="006A5BF2">
            <w:pPr>
              <w:spacing w:before="60" w:after="60" w:line="240" w:lineRule="auto"/>
              <w:jc w:val="both"/>
              <w:rPr>
                <w:rFonts w:ascii="Calibri" w:eastAsia="Times New Roman" w:hAnsi="Calibri" w:cs="Arial"/>
                <w:i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 xml:space="preserve">BLOQUE 4: </w:t>
            </w:r>
            <w:r w:rsidRPr="006A5BF2">
              <w:rPr>
                <w:rFonts w:ascii="Arial" w:eastAsia="Times New Roman" w:hAnsi="Arial" w:cs="Times New Roman"/>
                <w:sz w:val="16"/>
                <w:szCs w:val="16"/>
              </w:rPr>
              <w:t xml:space="preserve"> Conocimiento de la lengua.</w:t>
            </w:r>
          </w:p>
        </w:tc>
      </w:tr>
      <w:tr w:rsidR="006A5BF2" w:rsidRPr="006A5BF2" w14:paraId="2099D455" w14:textId="77777777" w:rsidTr="00820506">
        <w:trPr>
          <w:jc w:val="center"/>
        </w:trPr>
        <w:tc>
          <w:tcPr>
            <w:tcW w:w="10008" w:type="dxa"/>
            <w:gridSpan w:val="4"/>
          </w:tcPr>
          <w:p w14:paraId="5CFB951B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b/>
                <w:bCs/>
                <w:iCs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b/>
                <w:bCs/>
                <w:iCs/>
                <w:sz w:val="14"/>
                <w:szCs w:val="14"/>
                <w:lang w:val="es-ES_tradnl" w:eastAsia="zh-CN"/>
              </w:rPr>
              <w:t xml:space="preserve">Contenidos: </w:t>
            </w:r>
          </w:p>
          <w:p w14:paraId="3A9401C7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La palabra. </w:t>
            </w:r>
          </w:p>
          <w:p w14:paraId="5B150862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lastRenderedPageBreak/>
              <w:t xml:space="preserve">Reconocimiento de las distintas clases de palabras y explicación reflexiva de su uso en situaciones concretas de comunicación (nombre, verbo, adjetivo, preposición, adverbio, conjunción, pronombres, artículos, interjecciones). Características y uso de cada clase de palabra </w:t>
            </w:r>
          </w:p>
          <w:p w14:paraId="50EF7051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Clases de nombres: comunes, propios, individuales, colectivos, concretos y abstractos. Conjugación de los verbos regulares e irregulares más frecuentes. </w:t>
            </w:r>
          </w:p>
          <w:p w14:paraId="0CB4AFAA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>La sílaba. Diptongos e hiatos.</w:t>
            </w:r>
          </w:p>
          <w:p w14:paraId="0AC3D73D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Vocabulario: sinónimos y antónimos homónimos y palabras polisémicas. Aumentativos y diminutivos. Arcaísmos, neologismos y extranjerismos. Frases hechas. Formación de sustantivos, adjetivos y verbos. Recursos derivativos: prefijos y sufijos en la formación de nombres, adjetivos y verbos. Siglas y abreviaturas. </w:t>
            </w:r>
          </w:p>
          <w:p w14:paraId="162507C5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Uso eficaz del diccionario y otras fuentes para ampliación de vocabulario y como consulta ortográfica y gramatical. </w:t>
            </w:r>
          </w:p>
          <w:p w14:paraId="25A7C46B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Ortografía: utilización de las reglas básicas de ortografía. Reglas de acentuación. Signos de puntuación. </w:t>
            </w:r>
          </w:p>
          <w:p w14:paraId="30270B06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Las relaciones gramaticales </w:t>
            </w:r>
          </w:p>
          <w:p w14:paraId="64DEA9F6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Reconocimiento y explicación reflexiva de las relaciones que se establecen entre el sustantivo y el resto de los componentes del grupo nominal. </w:t>
            </w:r>
          </w:p>
          <w:p w14:paraId="4D2B38D4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Reconocimiento y observación reflexiva de los constituyentes oracionales: la oración simple, sujeto y predicado. </w:t>
            </w:r>
          </w:p>
          <w:p w14:paraId="0E2FFD87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Reconocimiento y uso de algunos conectores textuales (de orden, contraste y explicación) y de los principales mecanismos de referencia interna, tanto gramaticales (sustituciones pronominales) como léxicos (elipsis y sustituciones mediante sinónimos e hiperónimos). </w:t>
            </w:r>
          </w:p>
          <w:p w14:paraId="621DD5B8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 xml:space="preserve">Las variedades de la lengua. </w:t>
            </w:r>
          </w:p>
          <w:p w14:paraId="2D9CDE18" w14:textId="77777777" w:rsidR="006A5BF2" w:rsidRPr="006A5BF2" w:rsidRDefault="006A5BF2" w:rsidP="006A5BF2">
            <w:pPr>
              <w:autoSpaceDN w:val="0"/>
              <w:spacing w:after="0" w:line="240" w:lineRule="auto"/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</w:pPr>
            <w:r w:rsidRPr="006A5BF2">
              <w:rPr>
                <w:rFonts w:ascii="Calibri" w:eastAsia="SimSun" w:hAnsi="Calibri" w:cs="Arial"/>
                <w:sz w:val="14"/>
                <w:szCs w:val="14"/>
                <w:lang w:val="es-ES_tradnl" w:eastAsia="zh-CN"/>
              </w:rPr>
              <w:t>Conocimiento general de realidad plurilingüe de Aragón y de España y su valoración como fuente de enriquecimiento personal y como una muestra de la riqueza de nuestro patrimonio histórico y cultural.</w:t>
            </w:r>
          </w:p>
        </w:tc>
        <w:tc>
          <w:tcPr>
            <w:tcW w:w="5400" w:type="dxa"/>
            <w:gridSpan w:val="25"/>
            <w:vAlign w:val="center"/>
          </w:tcPr>
          <w:p w14:paraId="760107E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lastRenderedPageBreak/>
              <w:t>TEMPORALIZACIÓN</w:t>
            </w:r>
          </w:p>
        </w:tc>
      </w:tr>
      <w:tr w:rsidR="006A5BF2" w:rsidRPr="006A5BF2" w14:paraId="2B05E909" w14:textId="77777777" w:rsidTr="00820506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14:paraId="4873946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1511E1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6A00208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21ECB0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1800" w:type="dxa"/>
            <w:gridSpan w:val="8"/>
            <w:vAlign w:val="center"/>
          </w:tcPr>
          <w:p w14:paraId="102EFBE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T1</w:t>
            </w:r>
          </w:p>
        </w:tc>
        <w:tc>
          <w:tcPr>
            <w:tcW w:w="1800" w:type="dxa"/>
            <w:gridSpan w:val="8"/>
            <w:vAlign w:val="center"/>
          </w:tcPr>
          <w:p w14:paraId="75835D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T2</w:t>
            </w:r>
          </w:p>
        </w:tc>
        <w:tc>
          <w:tcPr>
            <w:tcW w:w="1800" w:type="dxa"/>
            <w:gridSpan w:val="9"/>
            <w:vAlign w:val="center"/>
          </w:tcPr>
          <w:p w14:paraId="4B9B97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T3</w:t>
            </w:r>
          </w:p>
        </w:tc>
      </w:tr>
      <w:tr w:rsidR="006A5BF2" w:rsidRPr="006A5BF2" w14:paraId="61BEEB4A" w14:textId="77777777" w:rsidTr="00820506">
        <w:trPr>
          <w:trHeight w:val="315"/>
          <w:jc w:val="center"/>
        </w:trPr>
        <w:tc>
          <w:tcPr>
            <w:tcW w:w="3714" w:type="dxa"/>
            <w:vMerge/>
            <w:vAlign w:val="center"/>
          </w:tcPr>
          <w:p w14:paraId="1CC9CB0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047D727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860" w:type="dxa"/>
            <w:vMerge/>
            <w:vAlign w:val="center"/>
          </w:tcPr>
          <w:p w14:paraId="5B9D83F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20" w:type="dxa"/>
            <w:vMerge/>
            <w:vAlign w:val="center"/>
          </w:tcPr>
          <w:p w14:paraId="44DD80A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09DC7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00DDA4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E7C87F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A7861A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74603C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40BBC2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13E6D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2EA64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527786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6430E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585250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5FEB52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12</w:t>
            </w:r>
          </w:p>
        </w:tc>
      </w:tr>
      <w:tr w:rsidR="006A5BF2" w:rsidRPr="006A5BF2" w14:paraId="2A692D8C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74555CC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Crit.LCL.4.1. </w:t>
            </w:r>
            <w:r w:rsidRPr="006A5BF2">
              <w:rPr>
                <w:rFonts w:ascii="Calibri" w:eastAsia="SimSun" w:hAnsi="Calibri" w:cs="Times New Roman"/>
                <w:sz w:val="15"/>
                <w:szCs w:val="15"/>
                <w:lang w:val="es-ES_tradnl" w:eastAsia="zh-CN"/>
              </w:rPr>
              <w:t>Aplicar los conocimientos básicos sobre la estructura de la lengua, la gramática (categorías gramaticales), el vocabulario (formación y significado de las palabras y campos semánticos), así como las reglas de ortografía para favorecer una comunicación más eficaz.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</w:t>
            </w:r>
          </w:p>
          <w:p w14:paraId="09D4676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val="es-MX"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348EB31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6179D57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4.1.1. </w:t>
            </w:r>
            <w:r w:rsidRPr="006A5BF2">
              <w:rPr>
                <w:rFonts w:ascii="Calibri" w:eastAsia="SimSun" w:hAnsi="Calibri" w:cs="Times New Roman"/>
                <w:b/>
                <w:sz w:val="15"/>
                <w:szCs w:val="15"/>
                <w:lang w:val="es-ES_tradnl" w:eastAsia="zh-CN"/>
              </w:rPr>
              <w:t>Conoce y reconoce todas las categorías gramaticales por su función en la lengua: presentar, sustituir y expresar características del nombre de diferentes clases de palabras</w:t>
            </w:r>
            <w:r w:rsidRPr="006A5BF2">
              <w:rPr>
                <w:rFonts w:ascii="Calibri" w:eastAsia="SimSun" w:hAnsi="Calibri" w:cs="Times New Roman"/>
                <w:b/>
                <w:strike/>
                <w:sz w:val="15"/>
                <w:szCs w:val="15"/>
                <w:lang w:val="es-ES_tradnl" w:eastAsia="zh-CN"/>
              </w:rPr>
              <w:t xml:space="preserve">, </w:t>
            </w:r>
            <w:r w:rsidRPr="006A5BF2">
              <w:rPr>
                <w:rFonts w:ascii="Calibri" w:eastAsia="SimSun" w:hAnsi="Calibri" w:cs="Times New Roman"/>
                <w:b/>
                <w:sz w:val="15"/>
                <w:szCs w:val="15"/>
                <w:lang w:val="es-ES_tradnl" w:eastAsia="zh-CN"/>
              </w:rPr>
              <w:t>expresar acciones o estados, enlazar o relacionar palabras u oraciones, etc.</w:t>
            </w:r>
          </w:p>
        </w:tc>
        <w:tc>
          <w:tcPr>
            <w:tcW w:w="720" w:type="dxa"/>
            <w:vAlign w:val="center"/>
          </w:tcPr>
          <w:p w14:paraId="1A0035F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52218F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5825BC3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AB157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06B309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B3414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80C17C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2F9495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08082B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D22E7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F27E28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8298D1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D175C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4572C6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6F4E50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0EF89D9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005113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D72AED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n-US" w:eastAsia="es-ES"/>
              </w:rPr>
            </w:pPr>
          </w:p>
        </w:tc>
        <w:tc>
          <w:tcPr>
            <w:tcW w:w="4860" w:type="dxa"/>
            <w:vAlign w:val="center"/>
          </w:tcPr>
          <w:p w14:paraId="33AA66F7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4.1.2. </w:t>
            </w:r>
            <w:r w:rsidRPr="006A5BF2">
              <w:rPr>
                <w:rFonts w:ascii="Calibri" w:eastAsia="SimSun" w:hAnsi="Calibri" w:cs="Times New Roman"/>
                <w:b/>
                <w:sz w:val="15"/>
                <w:szCs w:val="15"/>
                <w:lang w:val="es-ES_tradnl" w:eastAsia="zh-CN"/>
              </w:rPr>
              <w:t>Conjuga y usa con corrección todos los tiempos simples y compuestos en las formas personales y no personales del modo indicativo y subjuntivo de todos los verbos.</w:t>
            </w:r>
          </w:p>
        </w:tc>
        <w:tc>
          <w:tcPr>
            <w:tcW w:w="720" w:type="dxa"/>
            <w:vAlign w:val="center"/>
          </w:tcPr>
          <w:p w14:paraId="2B3CEB1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B14D2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8DBD1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3F404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35352A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E97B1B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C8A289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B4380D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7B2B8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E5B401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DB769A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05E2DA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78091EC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13A8B00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5088088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0DBCBDF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CD0CE81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4.1.3. </w:t>
            </w:r>
            <w:r w:rsidRPr="006A5BF2">
              <w:rPr>
                <w:rFonts w:ascii="Calibri" w:eastAsia="SimSun" w:hAnsi="Calibri" w:cs="Times New Roman"/>
                <w:b/>
                <w:sz w:val="15"/>
                <w:szCs w:val="15"/>
                <w:lang w:val="es-ES_tradnl" w:eastAsia="zh-CN"/>
              </w:rPr>
              <w:t>Diferencia familias de palabras.</w:t>
            </w:r>
          </w:p>
        </w:tc>
        <w:tc>
          <w:tcPr>
            <w:tcW w:w="720" w:type="dxa"/>
            <w:vAlign w:val="center"/>
          </w:tcPr>
          <w:p w14:paraId="118EE49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1E3168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FE4AF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31E8C2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5F2A86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93440A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4A1257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526A45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67C59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B8B1B8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2ABAD3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F1FC5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60DC5F2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12FFDF8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3DF324D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Crit.LCL.4.2. </w:t>
            </w:r>
            <w:r w:rsidRPr="006A5BF2">
              <w:rPr>
                <w:rFonts w:ascii="Calibri" w:eastAsia="SimSun" w:hAnsi="Calibri" w:cs="Times New Roman"/>
                <w:sz w:val="15"/>
                <w:szCs w:val="15"/>
                <w:lang w:val="es-ES_tradnl" w:eastAsia="zh-CN"/>
              </w:rPr>
              <w:t>Desarrollar las destrezas y competencias lingüísticas a través del uso de la lengua.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</w:t>
            </w:r>
          </w:p>
          <w:p w14:paraId="33D91B8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2B02040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07614F4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3B2BC66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4.2.1. 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val="es-ES_tradnl"/>
              </w:rPr>
              <w:t>Conoce, reconoce y usa sinónimos y antónimos, palabras polisémicas y homónimas, arcaísmos, extranjerismos y neologismos, frases hechas, siglas y abreviaturas.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14:paraId="1967A60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858318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A70041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659EB9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2AF64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DC0DCD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AE471F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8F5703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ADFCE1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6F1505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2A3341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A11B8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24DB6EA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4C1089D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92EC0A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1A18AE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7D5B923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4.2.2.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Reconoce palabras compuestas, prefijos y sufijos y es capaz de crear palabras derivadas.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14:paraId="3D054C4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F4D1DC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C7C6C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C5B6B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A360B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66E5B1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2AA13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1AD41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EB08AB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5C6355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FFA3B6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DC5B99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56E4B5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234C64B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674B338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C744F1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50B205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26E379A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4.2.3.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Identifica y clasifica los diferentes tipos de palabras en un texto</w:t>
            </w:r>
          </w:p>
        </w:tc>
        <w:tc>
          <w:tcPr>
            <w:tcW w:w="720" w:type="dxa"/>
            <w:vAlign w:val="center"/>
          </w:tcPr>
          <w:p w14:paraId="7FBFA8C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76BBC13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BEF9DC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28432C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49C0C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18724D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89C347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B9507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F49DC4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F944BD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72D30F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BBD769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E7B2B1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162FE51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230FC42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60C3B9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E56FE4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A669FC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4.2.4.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 xml:space="preserve">Reconoce los conectores básicos necesarios que dan cohesión al texto (anáforas, deixis, elipsis, sinónimos, conectores). </w:t>
            </w:r>
          </w:p>
        </w:tc>
        <w:tc>
          <w:tcPr>
            <w:tcW w:w="720" w:type="dxa"/>
            <w:vAlign w:val="center"/>
          </w:tcPr>
          <w:p w14:paraId="1E0C339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552303D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B57117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646E61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8F4E51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60608D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08EC7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092C75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9F5B78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28ECA5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AF4BDE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A26020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F28F9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71EBE8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45937A1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C4A2DF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34D158B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E4506A5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4.2.5.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Identifica las oraciones como unidades de significado completo. Reconoce la oración simple, diferencia sujeto y predicado.</w:t>
            </w:r>
          </w:p>
        </w:tc>
        <w:tc>
          <w:tcPr>
            <w:tcW w:w="720" w:type="dxa"/>
            <w:vAlign w:val="center"/>
          </w:tcPr>
          <w:p w14:paraId="191CE18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405B07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950BC8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95E1A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A2AAF7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2990B7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45AB6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70F32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D05FD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9DA5CE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92B08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2F69B8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9B91C6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0D83622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5EACE047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6DB7DD9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lastRenderedPageBreak/>
              <w:t xml:space="preserve">Crit.LCL.4.3.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Sistematizar la adquisición de vocabulario a través de los textos.</w:t>
            </w:r>
          </w:p>
          <w:p w14:paraId="41BC322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6BDE108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412E35D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24D41E3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78973AA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5CB123D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2B95BA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4.3.1. 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val="es-ES_tradnl"/>
              </w:rPr>
              <w:t>Conoce la estructura del diccionario y lo usa para buscar el significado de cualquier palabra (derivados, plurales, formas verbales, sinónimos, etc.).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14:paraId="6BFE005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0A60E2C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1E9A56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B7BD6A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8E5D9B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4DF46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4A0C61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6DB2F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1C0CD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CA5DB0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1D10D5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BF9930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089636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51B66E2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779BB9F1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924E54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077C945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1535BEB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4.3.2. 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val="es-ES_tradnl"/>
              </w:rPr>
              <w:t>Selecciona la acepción correcta según el contexto de entre las varias que le ofrece el diccionario.</w:t>
            </w:r>
          </w:p>
        </w:tc>
        <w:tc>
          <w:tcPr>
            <w:tcW w:w="720" w:type="dxa"/>
            <w:vAlign w:val="center"/>
          </w:tcPr>
          <w:p w14:paraId="05FA147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360" w:type="dxa"/>
            <w:shd w:val="clear" w:color="auto" w:fill="auto"/>
            <w:vAlign w:val="center"/>
          </w:tcPr>
          <w:p w14:paraId="65EF3D9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261AC47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BEEDCD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59A3F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99066D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43C5F50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1C5542B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0DEC488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CA7672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7D2CB2D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shd w:val="clear" w:color="auto" w:fill="auto"/>
            <w:vAlign w:val="center"/>
          </w:tcPr>
          <w:p w14:paraId="36D57EA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3768AE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45F94D3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08131B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14:paraId="600D41A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5B4225FA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C39477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2C767B5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58658DEB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Arial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4.3.3.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Conoce las normas ortográficas y las aplica en sus producciones escritas.</w:t>
            </w:r>
          </w:p>
        </w:tc>
        <w:tc>
          <w:tcPr>
            <w:tcW w:w="720" w:type="dxa"/>
            <w:vAlign w:val="center"/>
          </w:tcPr>
          <w:p w14:paraId="4B0252C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332D7C8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30FD6C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1B095C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E6E870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13DDC1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D308CE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A9A8F7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67F041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1CC35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21C1FF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C043F2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9F8440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4457115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23BFBF04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13B7D81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Crit.LCL.4.4.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 xml:space="preserve">Desarrollar estrategias para mejorar la comprensión oral y escrita a través del conocimiento de la lengua. </w:t>
            </w:r>
          </w:p>
          <w:p w14:paraId="0EE8BB6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 w:val="restart"/>
            <w:vAlign w:val="center"/>
          </w:tcPr>
          <w:p w14:paraId="116A0CE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2C7CB88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4.4.1. 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val="es-ES_tradnl"/>
              </w:rPr>
              <w:t>Señala las características que definen a las diferentes clases de palabras: clasificación y uso para construir el discurso en los diferentes tipos de producciones.</w:t>
            </w:r>
          </w:p>
        </w:tc>
        <w:tc>
          <w:tcPr>
            <w:tcW w:w="720" w:type="dxa"/>
            <w:vAlign w:val="center"/>
          </w:tcPr>
          <w:p w14:paraId="47BFF40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A007F7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027AFE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D952F4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F438D5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D91EE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26C82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7E5D5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74C6C9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9EEBCF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6D5117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70C27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18522E1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753D13BF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E0FC3F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0DDC8C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10AD58C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4.4.2. 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val="es-ES_tradnl"/>
              </w:rPr>
              <w:t>Utiliza correctamente las normas de la concordancia de género y de número en la expresión oral y escrita</w:t>
            </w:r>
          </w:p>
        </w:tc>
        <w:tc>
          <w:tcPr>
            <w:tcW w:w="720" w:type="dxa"/>
            <w:vAlign w:val="center"/>
          </w:tcPr>
          <w:p w14:paraId="77AF416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96C518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B8064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79CBF7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36A3C5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D99454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C03515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65458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CCFA96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5A1B8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83B135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D6106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0E51DAA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60C4C57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32B8E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790AB2D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2A7BB67A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4.4.3.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Aplica correctamente las normas de acentuación y clasifica las palabras de un texto.</w:t>
            </w:r>
          </w:p>
        </w:tc>
        <w:tc>
          <w:tcPr>
            <w:tcW w:w="720" w:type="dxa"/>
            <w:vAlign w:val="center"/>
          </w:tcPr>
          <w:p w14:paraId="67142E2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C3C559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1ACEC4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1F253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883469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F38D46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239EF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3A4F6A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A9774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F6F94E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6AF517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ED4C78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63F8421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63476E6C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60D9733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11267F2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CE95B35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. LCL 4.4.4. </w:t>
            </w: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val="es-ES_tradnl"/>
              </w:rPr>
              <w:t>Usa con corrección los signos de puntuación.</w:t>
            </w:r>
          </w:p>
        </w:tc>
        <w:tc>
          <w:tcPr>
            <w:tcW w:w="720" w:type="dxa"/>
            <w:vAlign w:val="center"/>
          </w:tcPr>
          <w:p w14:paraId="6F5CB7C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303179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8AE0FC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8A0C13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A20B5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3D7CA1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8700DD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DD01AA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39BEDF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005AA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46C9A2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5625CC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698D0D6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FA96E93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46640EC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0798F26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1198B6D6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4.4.5.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Aplica las reglas de uso de la tilde.</w:t>
            </w:r>
          </w:p>
        </w:tc>
        <w:tc>
          <w:tcPr>
            <w:tcW w:w="720" w:type="dxa"/>
            <w:vAlign w:val="center"/>
          </w:tcPr>
          <w:p w14:paraId="2AAAD98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768DDB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D0DEFF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ABB018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336D0D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8F5B8E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5C3E4C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72CF5E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2E31E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E1E7DB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2C8CB1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C23F8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7AFCCF4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71B5E823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3203E0D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59D526A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138448F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4.4.6.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Utiliza una sintaxis adecuada en las producciones escritas propias.</w:t>
            </w:r>
          </w:p>
        </w:tc>
        <w:tc>
          <w:tcPr>
            <w:tcW w:w="720" w:type="dxa"/>
            <w:vAlign w:val="center"/>
          </w:tcPr>
          <w:p w14:paraId="46AAF9C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83CA9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A41356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2AB811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8836DA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512588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BDB7AC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E02EE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17351E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01AA5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94AEB8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A3A41F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28020CE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7EEA616D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6A9767F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Crit.LCL4.5.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 xml:space="preserve">Utilizar programas educativos digitales para realizar tareas y avanzar en el aprendizaje </w:t>
            </w:r>
          </w:p>
          <w:p w14:paraId="4D7C8C9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Align w:val="center"/>
          </w:tcPr>
          <w:p w14:paraId="3E2AE549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860" w:type="dxa"/>
            <w:vAlign w:val="center"/>
          </w:tcPr>
          <w:p w14:paraId="0EAAE63B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 LCL 4.5.1.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Utiliza distintos programas educativos digítales como apoyo y refuerzo del aprendizaje.</w:t>
            </w:r>
          </w:p>
        </w:tc>
        <w:tc>
          <w:tcPr>
            <w:tcW w:w="720" w:type="dxa"/>
            <w:vAlign w:val="center"/>
          </w:tcPr>
          <w:p w14:paraId="4D4F2E90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CD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1BA2EF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EA7AB3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1604AE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62645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53D7C7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2DC541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993E4E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9C1623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7AE27C5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DC959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07743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4A5D78A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6B834FAD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00A88CB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Crit.LCL.4.6.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Conocer la variedad lingüística de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Aragón y de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España y del español como fuente de enriquecimiento cultural. Mostrar respeto tanto hacia las lenguas y dialectos que se hablan en España, como hacia el español de América</w:t>
            </w:r>
          </w:p>
        </w:tc>
        <w:tc>
          <w:tcPr>
            <w:tcW w:w="714" w:type="dxa"/>
            <w:vMerge w:val="restart"/>
            <w:vAlign w:val="center"/>
          </w:tcPr>
          <w:p w14:paraId="5D2BBEC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7242676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  <w:p w14:paraId="7886C06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CCEC</w:t>
            </w:r>
          </w:p>
        </w:tc>
        <w:tc>
          <w:tcPr>
            <w:tcW w:w="4860" w:type="dxa"/>
            <w:vAlign w:val="center"/>
          </w:tcPr>
          <w:p w14:paraId="6490EAF0" w14:textId="77777777" w:rsidR="006A5BF2" w:rsidRPr="006A5BF2" w:rsidRDefault="006A5BF2" w:rsidP="006A5BF2">
            <w:pPr>
              <w:tabs>
                <w:tab w:val="left" w:pos="1545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 xml:space="preserve">. LCL 4.6.1.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Conoce y valora la variedad lingüística de España y el español de América.</w:t>
            </w:r>
          </w:p>
        </w:tc>
        <w:tc>
          <w:tcPr>
            <w:tcW w:w="720" w:type="dxa"/>
            <w:vAlign w:val="center"/>
          </w:tcPr>
          <w:p w14:paraId="2691F53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48784A3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CCEC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9C5068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697AF3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42908A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53EA3D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F1F9A5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A71AAE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5B6B7A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DAFBF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A6108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790410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41BDFF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2C6CF86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5240018E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27949723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0A76D3C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BA79718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proofErr w:type="spellStart"/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>Est</w:t>
            </w:r>
            <w:proofErr w:type="spellEnd"/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 xml:space="preserve">. LCL 4.6.2.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Reconoce e identifica algunas de las características relevantes (históricas, socio-culturales, geográficas y lingüísticas) de las lenguas oficiales en España.</w:t>
            </w:r>
          </w:p>
        </w:tc>
        <w:tc>
          <w:tcPr>
            <w:tcW w:w="720" w:type="dxa"/>
            <w:vAlign w:val="center"/>
          </w:tcPr>
          <w:p w14:paraId="375C3BB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CSC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86C176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5CA932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77CE72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DBBEFA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DE492A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4DB26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65EE77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1E18F7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54A025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349180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62B9C8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3"/>
            <w:shd w:val="clear" w:color="auto" w:fill="auto"/>
            <w:vAlign w:val="center"/>
          </w:tcPr>
          <w:p w14:paraId="72200A8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</w:tbl>
    <w:p w14:paraId="7C8886D0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p w14:paraId="1CA8DECA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p w14:paraId="15779D5D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6A5BF2" w:rsidRPr="006A5BF2" w14:paraId="32FCF1D8" w14:textId="77777777" w:rsidTr="00820506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14:paraId="28DCB22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</w:pPr>
          </w:p>
        </w:tc>
        <w:tc>
          <w:tcPr>
            <w:tcW w:w="6100" w:type="dxa"/>
            <w:gridSpan w:val="13"/>
            <w:shd w:val="clear" w:color="auto" w:fill="00CCFF"/>
          </w:tcPr>
          <w:p w14:paraId="35AC6D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>Curso: 6º</w:t>
            </w:r>
          </w:p>
        </w:tc>
      </w:tr>
      <w:tr w:rsidR="006A5BF2" w:rsidRPr="006A5BF2" w14:paraId="434E5C8C" w14:textId="77777777" w:rsidTr="00820506">
        <w:trPr>
          <w:jc w:val="center"/>
        </w:trPr>
        <w:tc>
          <w:tcPr>
            <w:tcW w:w="15408" w:type="dxa"/>
            <w:gridSpan w:val="17"/>
          </w:tcPr>
          <w:p w14:paraId="2CD6B0EE" w14:textId="77777777" w:rsidR="006A5BF2" w:rsidRPr="006A5BF2" w:rsidRDefault="006A5BF2" w:rsidP="006A5BF2">
            <w:pPr>
              <w:spacing w:before="60" w:after="60" w:line="240" w:lineRule="auto"/>
              <w:jc w:val="both"/>
              <w:rPr>
                <w:rFonts w:ascii="Calibri" w:eastAsia="Times New Roman" w:hAnsi="Calibri" w:cs="Arial"/>
                <w:i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t xml:space="preserve">BLOQUE 5: </w:t>
            </w:r>
            <w:r w:rsidRPr="006A5BF2">
              <w:rPr>
                <w:rFonts w:ascii="Arial" w:eastAsia="Times New Roman" w:hAnsi="Arial" w:cs="Times New Roman"/>
                <w:sz w:val="16"/>
                <w:szCs w:val="16"/>
                <w:lang w:eastAsia="es-ES"/>
              </w:rPr>
              <w:t xml:space="preserve"> Educación literaria</w:t>
            </w:r>
          </w:p>
        </w:tc>
      </w:tr>
      <w:tr w:rsidR="006A5BF2" w:rsidRPr="006A5BF2" w14:paraId="325B97E8" w14:textId="77777777" w:rsidTr="00820506">
        <w:trPr>
          <w:jc w:val="center"/>
        </w:trPr>
        <w:tc>
          <w:tcPr>
            <w:tcW w:w="10008" w:type="dxa"/>
            <w:gridSpan w:val="4"/>
            <w:vAlign w:val="center"/>
          </w:tcPr>
          <w:p w14:paraId="304148A4" w14:textId="77777777" w:rsidR="006A5BF2" w:rsidRPr="006A5BF2" w:rsidRDefault="006A5BF2" w:rsidP="006A5BF2">
            <w:pPr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>Conocimiento de los cuentos tradicionales: cuentos maravillosos, cuentos de fórmulas, de animales…</w:t>
            </w:r>
          </w:p>
          <w:p w14:paraId="538C96FD" w14:textId="77777777" w:rsidR="006A5BF2" w:rsidRPr="006A5BF2" w:rsidRDefault="006A5BF2" w:rsidP="006A5BF2">
            <w:pPr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>Distinción entre cuento y leyenda. Conocimiento de leyendas españolas y de otros países.</w:t>
            </w:r>
          </w:p>
          <w:p w14:paraId="538958D4" w14:textId="77777777" w:rsidR="006A5BF2" w:rsidRPr="006A5BF2" w:rsidRDefault="006A5BF2" w:rsidP="006A5BF2">
            <w:pPr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>Lectura guiada de textos narrativos de tradición oral, literatura infantil, adaptaciones de obras clásicas y literatura actual.</w:t>
            </w:r>
          </w:p>
          <w:p w14:paraId="57218C97" w14:textId="77777777" w:rsidR="006A5BF2" w:rsidRPr="006A5BF2" w:rsidRDefault="006A5BF2" w:rsidP="006A5BF2">
            <w:pPr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>Lectura comentada de poemas, relatos y obras teatrales.</w:t>
            </w:r>
          </w:p>
          <w:p w14:paraId="3D1B52F3" w14:textId="77777777" w:rsidR="006A5BF2" w:rsidRPr="006A5BF2" w:rsidRDefault="006A5BF2" w:rsidP="006A5BF2">
            <w:pPr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lastRenderedPageBreak/>
              <w:t>Comprensión, memorización y recitado de poemas con el ritmo, entonación y dicción adecuados.</w:t>
            </w:r>
          </w:p>
          <w:p w14:paraId="5C4A02CD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>Creación de textos literarios en prosa o en verso, valorando el sentido estético y la creatividad: cuentos, poemas, adivinanzas, canciones, y teatro.</w:t>
            </w:r>
          </w:p>
          <w:p w14:paraId="1E5A5A1A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>Identificación de recursos literarios</w:t>
            </w:r>
          </w:p>
          <w:p w14:paraId="0B3F52F1" w14:textId="77777777" w:rsidR="006A5BF2" w:rsidRPr="006A5BF2" w:rsidRDefault="006A5BF2" w:rsidP="006A5BF2">
            <w:pPr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  <w:t>Dramatización y lectura dramatizada de textos literarios.</w:t>
            </w:r>
          </w:p>
          <w:p w14:paraId="175DA392" w14:textId="77777777" w:rsidR="006A5BF2" w:rsidRPr="006A5BF2" w:rsidRDefault="006A5BF2" w:rsidP="006A5BF2">
            <w:pPr>
              <w:spacing w:after="0" w:line="240" w:lineRule="auto"/>
              <w:ind w:left="113" w:right="57"/>
              <w:rPr>
                <w:rFonts w:ascii="Calibri" w:eastAsia="Times New Roman" w:hAnsi="Calibri" w:cs="Times New Roman"/>
                <w:sz w:val="14"/>
                <w:szCs w:val="14"/>
                <w:lang w:eastAsia="es-ES"/>
              </w:rPr>
            </w:pPr>
            <w:r w:rsidRPr="006A5BF2">
              <w:rPr>
                <w:rFonts w:ascii="Arial" w:eastAsia="Times New Roman" w:hAnsi="Arial" w:cs="Times New Roman"/>
                <w:sz w:val="14"/>
                <w:szCs w:val="14"/>
                <w:lang w:eastAsia="es-ES"/>
              </w:rPr>
              <w:t>Valoración de los textos literarios como vehículo de comunicación y como fuente de conocimiento de otros mundos, tiempos y culturas y como disfrute personal.</w:t>
            </w:r>
          </w:p>
        </w:tc>
        <w:tc>
          <w:tcPr>
            <w:tcW w:w="5400" w:type="dxa"/>
            <w:gridSpan w:val="13"/>
            <w:vAlign w:val="center"/>
          </w:tcPr>
          <w:p w14:paraId="7E58DE7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20"/>
                <w:szCs w:val="20"/>
                <w:lang w:eastAsia="es-ES"/>
              </w:rPr>
              <w:lastRenderedPageBreak/>
              <w:t>TEMPORALIZACIÓN</w:t>
            </w:r>
          </w:p>
        </w:tc>
      </w:tr>
      <w:tr w:rsidR="006A5BF2" w:rsidRPr="006A5BF2" w14:paraId="1857C50A" w14:textId="77777777" w:rsidTr="00820506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14:paraId="7EDF71E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14:paraId="5D22785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14:paraId="0E6FD3D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14:paraId="731F7D7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0"/>
                <w:szCs w:val="10"/>
                <w:lang w:eastAsia="es-ES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14:paraId="1A1DBA5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14:paraId="018364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14:paraId="28A68C0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T3</w:t>
            </w:r>
          </w:p>
        </w:tc>
      </w:tr>
      <w:tr w:rsidR="006A5BF2" w:rsidRPr="006A5BF2" w14:paraId="1F291647" w14:textId="77777777" w:rsidTr="00820506">
        <w:trPr>
          <w:trHeight w:val="183"/>
          <w:jc w:val="center"/>
        </w:trPr>
        <w:tc>
          <w:tcPr>
            <w:tcW w:w="3714" w:type="dxa"/>
            <w:vMerge/>
            <w:vAlign w:val="center"/>
          </w:tcPr>
          <w:p w14:paraId="7A2EC85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6FC8A08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860" w:type="dxa"/>
            <w:vMerge/>
            <w:vAlign w:val="center"/>
          </w:tcPr>
          <w:p w14:paraId="7EC391C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720" w:type="dxa"/>
            <w:vMerge/>
            <w:vAlign w:val="center"/>
          </w:tcPr>
          <w:p w14:paraId="2FBCF37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ED5B4A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781993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1DF550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FCCDD8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15B800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5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E4C3DC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6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DEBBB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7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7837D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8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A74625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9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DED6E7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10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38B369F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5F47B3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</w:pPr>
            <w:r w:rsidRPr="006A5BF2">
              <w:rPr>
                <w:rFonts w:ascii="Calibri" w:eastAsia="Times New Roman" w:hAnsi="Calibri" w:cs="Arial"/>
                <w:b/>
                <w:sz w:val="16"/>
                <w:szCs w:val="16"/>
                <w:lang w:eastAsia="es-ES"/>
              </w:rPr>
              <w:t>12</w:t>
            </w:r>
          </w:p>
        </w:tc>
      </w:tr>
      <w:tr w:rsidR="006A5BF2" w:rsidRPr="006A5BF2" w14:paraId="40EC6FB9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064854F9" w14:textId="77777777" w:rsidR="006A5BF2" w:rsidRPr="006A5BF2" w:rsidRDefault="006A5BF2" w:rsidP="006A5BF2">
            <w:pPr>
              <w:tabs>
                <w:tab w:val="left" w:pos="165"/>
                <w:tab w:val="left" w:pos="307"/>
              </w:tabs>
              <w:autoSpaceDE w:val="0"/>
              <w:autoSpaceDN w:val="0"/>
              <w:adjustRightInd w:val="0"/>
              <w:spacing w:before="60" w:after="60" w:line="276" w:lineRule="auto"/>
              <w:ind w:left="113" w:right="57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Crit.LCL.5.1. Apreciar el valor de los textos literarios utilizando la lectura, como fuente de disfrute e información y considerándola como un medio de aprendizaje y enriquecimiento personal de máxima importancia.</w:t>
            </w:r>
          </w:p>
        </w:tc>
        <w:tc>
          <w:tcPr>
            <w:tcW w:w="714" w:type="dxa"/>
            <w:vAlign w:val="center"/>
          </w:tcPr>
          <w:p w14:paraId="1FF08A42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69F4C97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6EE28D22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ind w:left="113" w:right="57"/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Est.LCL.5.1.</w:t>
            </w:r>
            <w:proofErr w:type="gramStart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>1.Reconoce</w:t>
            </w:r>
            <w:proofErr w:type="gramEnd"/>
            <w:r w:rsidRPr="006A5BF2">
              <w:rPr>
                <w:rFonts w:ascii="Calibri" w:eastAsia="Times New Roman" w:hAnsi="Calibri" w:cs="Times New Roman"/>
                <w:b/>
                <w:sz w:val="15"/>
                <w:szCs w:val="15"/>
                <w:lang w:eastAsia="es-ES"/>
              </w:rPr>
              <w:t xml:space="preserve"> las características fundamentales de textos literarios narrativos, poéticos y dramáticos, considerando a los mismos como medio de aprendizaje</w:t>
            </w:r>
          </w:p>
        </w:tc>
        <w:tc>
          <w:tcPr>
            <w:tcW w:w="720" w:type="dxa"/>
            <w:vAlign w:val="center"/>
          </w:tcPr>
          <w:p w14:paraId="044D518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253E865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AB44B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1B72D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B5055D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3F994D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8CFA20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08770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6E88BA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2425CD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6EF548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68B9F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58161D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2F934C8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BFAF377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4986F661" w14:textId="77777777" w:rsidR="006A5BF2" w:rsidRPr="006A5BF2" w:rsidRDefault="006A5BF2" w:rsidP="006A5BF2">
            <w:pPr>
              <w:tabs>
                <w:tab w:val="left" w:pos="165"/>
                <w:tab w:val="left" w:pos="307"/>
              </w:tabs>
              <w:autoSpaceDE w:val="0"/>
              <w:autoSpaceDN w:val="0"/>
              <w:adjustRightInd w:val="0"/>
              <w:spacing w:before="60" w:after="60" w:line="276" w:lineRule="auto"/>
              <w:ind w:left="113" w:right="57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>Crit.LCL.5.2. Integrar la lectura expresiva y la comprensión e interpretación de textos literarios narrativos, líricos y dramáticos, reconociendo e interpretando los recursos del lenguaje literario (metáforas, personificaciones, hipérboles y juegos de palabras) y diferenciando las principales convenciones formales de los géneros.</w:t>
            </w:r>
          </w:p>
        </w:tc>
        <w:tc>
          <w:tcPr>
            <w:tcW w:w="714" w:type="dxa"/>
            <w:vMerge w:val="restart"/>
            <w:vAlign w:val="center"/>
          </w:tcPr>
          <w:p w14:paraId="59A6CFD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6F80347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 CCEC</w:t>
            </w:r>
          </w:p>
          <w:p w14:paraId="2469660A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  <w:p w14:paraId="7A7C591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F727776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ind w:left="113" w:right="57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Est.LCL.5.2.1.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 xml:space="preserve">Realiza </w:t>
            </w:r>
            <w:proofErr w:type="gramStart"/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lecturas narrativos</w:t>
            </w:r>
            <w:proofErr w:type="gramEnd"/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 xml:space="preserve"> de tradición oral, literatura infantil, adaptaciones de obras clásicas y literatura actual.</w:t>
            </w:r>
          </w:p>
        </w:tc>
        <w:tc>
          <w:tcPr>
            <w:tcW w:w="720" w:type="dxa"/>
            <w:vAlign w:val="center"/>
          </w:tcPr>
          <w:p w14:paraId="355DB505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CCL </w:t>
            </w:r>
          </w:p>
          <w:p w14:paraId="66F661C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CCEC</w:t>
            </w:r>
          </w:p>
          <w:p w14:paraId="1511C46C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5A90E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19A042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C9DD5E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E2416A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985B15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8F0A0E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258CE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40539D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789F96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331B2A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49F2FB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39F58BA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13463734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055ACA64" w14:textId="77777777" w:rsidR="006A5BF2" w:rsidRPr="006A5BF2" w:rsidRDefault="006A5BF2" w:rsidP="006A5BF2">
            <w:pPr>
              <w:widowControl w:val="0"/>
              <w:tabs>
                <w:tab w:val="left" w:pos="165"/>
                <w:tab w:val="left" w:pos="307"/>
              </w:tabs>
              <w:autoSpaceDE w:val="0"/>
              <w:autoSpaceDN w:val="0"/>
              <w:adjustRightInd w:val="0"/>
              <w:spacing w:before="60" w:after="60" w:line="240" w:lineRule="auto"/>
              <w:ind w:left="113" w:right="57"/>
              <w:rPr>
                <w:rFonts w:ascii="Calibri" w:eastAsia="SimSun" w:hAnsi="Calibri" w:cs="Georgia"/>
                <w:color w:val="2B2B2B"/>
                <w:sz w:val="15"/>
                <w:szCs w:val="15"/>
                <w:lang w:val="es-ES_tradnl" w:eastAsia="zh-CN"/>
              </w:rPr>
            </w:pPr>
          </w:p>
        </w:tc>
        <w:tc>
          <w:tcPr>
            <w:tcW w:w="714" w:type="dxa"/>
            <w:vMerge/>
            <w:vAlign w:val="center"/>
          </w:tcPr>
          <w:p w14:paraId="07130D9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0FDE4C1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ind w:left="113" w:right="57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Est.LCL.5.2.2.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/>
              </w:rPr>
              <w:t>Interpreta el lenguaje figurado, metáforas, personificaciones, hipérboles y juegos de palabras en textos literarios.</w:t>
            </w:r>
          </w:p>
        </w:tc>
        <w:tc>
          <w:tcPr>
            <w:tcW w:w="720" w:type="dxa"/>
            <w:vAlign w:val="center"/>
          </w:tcPr>
          <w:p w14:paraId="273D73BE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7B8DF94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0A0A8B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E75523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5DFEAB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A3D17B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4C3DD9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917B07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CDA505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E495539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E57655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9D6A6C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4AC8C54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36585D49" w14:textId="77777777" w:rsidTr="00820506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14:paraId="07C06EA8" w14:textId="77777777" w:rsidR="006A5BF2" w:rsidRPr="006A5BF2" w:rsidRDefault="006A5BF2" w:rsidP="006A5BF2">
            <w:pPr>
              <w:tabs>
                <w:tab w:val="left" w:pos="165"/>
                <w:tab w:val="left" w:pos="307"/>
              </w:tabs>
              <w:autoSpaceDE w:val="0"/>
              <w:autoSpaceDN w:val="0"/>
              <w:adjustRightInd w:val="0"/>
              <w:spacing w:before="60" w:after="60" w:line="276" w:lineRule="auto"/>
              <w:ind w:left="113" w:right="57"/>
              <w:rPr>
                <w:rFonts w:ascii="Calibri" w:eastAsia="Times New Roman" w:hAnsi="Calibri" w:cs="Arial"/>
                <w:sz w:val="15"/>
                <w:szCs w:val="15"/>
              </w:rPr>
            </w:pPr>
            <w:r w:rsidRPr="006A5BF2">
              <w:rPr>
                <w:rFonts w:ascii="Calibri" w:eastAsia="Times New Roman" w:hAnsi="Calibri" w:cs="Arial"/>
                <w:sz w:val="15"/>
                <w:szCs w:val="15"/>
              </w:rPr>
              <w:t xml:space="preserve">Crit.LCL.5.3 </w:t>
            </w:r>
            <w:r w:rsidRPr="006A5BF2"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  <w:t>Conocer y valorar los recursos literarios de la tradición oral (poemas, canciones, cuentos, refranes, adivinanzas)</w:t>
            </w:r>
          </w:p>
        </w:tc>
        <w:tc>
          <w:tcPr>
            <w:tcW w:w="714" w:type="dxa"/>
            <w:vMerge w:val="restart"/>
            <w:vAlign w:val="center"/>
          </w:tcPr>
          <w:p w14:paraId="7C61CF4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4F5B1750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ind w:left="113" w:right="113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Est.LCL.5.3.1. Distingue algunos recursos retóricos y métricos propios de los poemas.</w:t>
            </w:r>
          </w:p>
        </w:tc>
        <w:tc>
          <w:tcPr>
            <w:tcW w:w="720" w:type="dxa"/>
            <w:vAlign w:val="center"/>
          </w:tcPr>
          <w:p w14:paraId="749A3D9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5C39A86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AFECD5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C184C7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B3B0EA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3AD31A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6575EA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0D6742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E33977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C46CE7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36C102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3B3E52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676C071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011A572C" w14:textId="77777777" w:rsidTr="00820506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14:paraId="76FF9D3F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714" w:type="dxa"/>
            <w:vMerge/>
            <w:vAlign w:val="center"/>
          </w:tcPr>
          <w:p w14:paraId="4740710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Arial"/>
                <w:sz w:val="15"/>
                <w:szCs w:val="15"/>
                <w:lang w:eastAsia="es-ES"/>
              </w:rPr>
            </w:pPr>
          </w:p>
        </w:tc>
        <w:tc>
          <w:tcPr>
            <w:tcW w:w="4860" w:type="dxa"/>
            <w:vAlign w:val="center"/>
          </w:tcPr>
          <w:p w14:paraId="0E3CC5D4" w14:textId="77777777" w:rsidR="006A5BF2" w:rsidRPr="006A5BF2" w:rsidRDefault="006A5BF2" w:rsidP="006A5BF2">
            <w:pPr>
              <w:spacing w:after="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Est.LCL.5.3.2. Utiliza comparaciones, metáforas, aumentativos, diminutivos y sinónimos en textos literarios.</w:t>
            </w:r>
          </w:p>
        </w:tc>
        <w:tc>
          <w:tcPr>
            <w:tcW w:w="720" w:type="dxa"/>
            <w:vAlign w:val="center"/>
          </w:tcPr>
          <w:p w14:paraId="4C7E16E7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1C41814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80A113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543EF5B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A42579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4E280EE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1D0B13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E2ABFF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913BA8D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4E8A03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B584F7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5ECE25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5BB31ADC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4C785A0F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6A8EE004" w14:textId="77777777" w:rsidR="006A5BF2" w:rsidRPr="006A5BF2" w:rsidRDefault="006A5BF2" w:rsidP="006A5BF2">
            <w:pPr>
              <w:spacing w:before="60" w:after="60" w:line="240" w:lineRule="auto"/>
              <w:ind w:left="113" w:right="57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Crit.LCL.5.4. Producir a partir de modelos dados textos literarios en prosa o en verso, con sentido estético y creatividad: cuentos, poemas, adivinanzas, canciones, y fragmentos teatrales.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  <w:t xml:space="preserve"> </w:t>
            </w:r>
          </w:p>
        </w:tc>
        <w:tc>
          <w:tcPr>
            <w:tcW w:w="714" w:type="dxa"/>
            <w:vAlign w:val="center"/>
          </w:tcPr>
          <w:p w14:paraId="0634D9AB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348F1664" w14:textId="77777777" w:rsidR="006A5BF2" w:rsidRPr="006A5BF2" w:rsidRDefault="006A5BF2" w:rsidP="006A5BF2">
            <w:pPr>
              <w:tabs>
                <w:tab w:val="center" w:pos="4252"/>
                <w:tab w:val="right" w:pos="8504"/>
              </w:tabs>
              <w:spacing w:before="60" w:after="60" w:line="240" w:lineRule="auto"/>
              <w:ind w:left="113" w:right="113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Est.LCL.5.4.1. Crea textos literarios (cuentos, poemas, canciones y pequeñas obras teatrales) a partir de pautas o modelos dados utilizando recursos léxicos, sintácticos, fónicos y rítmicos en dichas producciones.</w:t>
            </w:r>
          </w:p>
        </w:tc>
        <w:tc>
          <w:tcPr>
            <w:tcW w:w="720" w:type="dxa"/>
            <w:vAlign w:val="center"/>
          </w:tcPr>
          <w:p w14:paraId="705AC6AD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6584DE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55B6D78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F8353B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C2E382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42D8A0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2164361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B23C99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6F9685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923C9B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CFD2BB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7840AC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1F9FB1E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  <w:tr w:rsidR="006A5BF2" w:rsidRPr="006A5BF2" w14:paraId="3A8794EF" w14:textId="77777777" w:rsidTr="00820506">
        <w:trPr>
          <w:trHeight w:val="397"/>
          <w:jc w:val="center"/>
        </w:trPr>
        <w:tc>
          <w:tcPr>
            <w:tcW w:w="3714" w:type="dxa"/>
            <w:vAlign w:val="center"/>
          </w:tcPr>
          <w:p w14:paraId="4023D04F" w14:textId="77777777" w:rsidR="006A5BF2" w:rsidRPr="006A5BF2" w:rsidRDefault="006A5BF2" w:rsidP="006A5BF2">
            <w:pPr>
              <w:spacing w:before="60" w:after="60" w:line="240" w:lineRule="auto"/>
              <w:ind w:left="113" w:right="57"/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Crit.LCL.5.5. Participar con interés en dramatizaciones de textos literarios adaptados a la edad y de producciones propias o de los compañeros, utilizando adecuadamente los recursos básicos de los intercambios orales y de la técnica teatral.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  <w:lang w:val="es-ES_tradnl" w:eastAsia="es-ES"/>
              </w:rPr>
              <w:t xml:space="preserve"> </w:t>
            </w:r>
          </w:p>
        </w:tc>
        <w:tc>
          <w:tcPr>
            <w:tcW w:w="714" w:type="dxa"/>
            <w:vAlign w:val="center"/>
          </w:tcPr>
          <w:p w14:paraId="38FB3EE4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</w:tc>
        <w:tc>
          <w:tcPr>
            <w:tcW w:w="4860" w:type="dxa"/>
            <w:vAlign w:val="center"/>
          </w:tcPr>
          <w:p w14:paraId="19A882A7" w14:textId="77777777" w:rsidR="006A5BF2" w:rsidRPr="006A5BF2" w:rsidRDefault="006A5BF2" w:rsidP="006A5BF2">
            <w:pPr>
              <w:autoSpaceDE w:val="0"/>
              <w:autoSpaceDN w:val="0"/>
              <w:adjustRightInd w:val="0"/>
              <w:spacing w:before="60" w:after="60" w:line="240" w:lineRule="auto"/>
              <w:ind w:left="113" w:right="113"/>
              <w:rPr>
                <w:rFonts w:ascii="Calibri" w:eastAsia="Times New Roman" w:hAnsi="Calibri" w:cs="Times New Roman"/>
                <w:sz w:val="15"/>
                <w:szCs w:val="15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Est.LCL.5</w:t>
            </w:r>
            <w:bookmarkStart w:id="0" w:name="_GoBack"/>
            <w:bookmarkEnd w:id="0"/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 xml:space="preserve">.5.1.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>Realiza dramatizaciones individualmente y en grupo de textos literarios apropiados o adecuados a su edad</w:t>
            </w:r>
            <w:r w:rsidRPr="006A5BF2">
              <w:rPr>
                <w:rFonts w:ascii="Calibri" w:eastAsia="Times New Roman" w:hAnsi="Calibri" w:cs="Times New Roman"/>
                <w:strike/>
                <w:sz w:val="15"/>
                <w:szCs w:val="15"/>
              </w:rPr>
              <w:t xml:space="preserve"> </w:t>
            </w:r>
            <w:r w:rsidRPr="006A5BF2">
              <w:rPr>
                <w:rFonts w:ascii="Calibri" w:eastAsia="Times New Roman" w:hAnsi="Calibri" w:cs="Times New Roman"/>
                <w:sz w:val="15"/>
                <w:szCs w:val="15"/>
              </w:rPr>
              <w:t>y de textos de producción propia.</w:t>
            </w:r>
          </w:p>
        </w:tc>
        <w:tc>
          <w:tcPr>
            <w:tcW w:w="720" w:type="dxa"/>
            <w:vAlign w:val="center"/>
          </w:tcPr>
          <w:p w14:paraId="70A901A1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  <w:r w:rsidRPr="006A5BF2"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  <w:t>CCL</w:t>
            </w:r>
          </w:p>
          <w:p w14:paraId="1EB069D6" w14:textId="77777777" w:rsidR="006A5BF2" w:rsidRPr="006A5BF2" w:rsidRDefault="006A5BF2" w:rsidP="006A5BF2">
            <w:pPr>
              <w:spacing w:before="60" w:after="60" w:line="240" w:lineRule="auto"/>
              <w:rPr>
                <w:rFonts w:ascii="Calibri" w:eastAsia="Times New Roman" w:hAnsi="Calibri" w:cs="Times New Roman"/>
                <w:sz w:val="15"/>
                <w:szCs w:val="15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70D90364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0640C90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2942C64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01BC9292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A4F8E2E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190E5BD3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6E5615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8D4A046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50156A75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60A1D9DA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14:paraId="3C2F67BF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14:paraId="01ABE547" w14:textId="77777777" w:rsidR="006A5BF2" w:rsidRPr="006A5BF2" w:rsidRDefault="006A5BF2" w:rsidP="006A5BF2">
            <w:pPr>
              <w:spacing w:before="60" w:after="6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eastAsia="es-ES"/>
              </w:rPr>
            </w:pPr>
          </w:p>
        </w:tc>
      </w:tr>
    </w:tbl>
    <w:p w14:paraId="7E695AE2" w14:textId="77777777" w:rsidR="006A5BF2" w:rsidRPr="006A5BF2" w:rsidRDefault="006A5BF2" w:rsidP="006A5BF2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es-ES"/>
        </w:rPr>
      </w:pPr>
    </w:p>
    <w:p w14:paraId="65628E58" w14:textId="77777777" w:rsidR="006A5BF2" w:rsidRDefault="006A5BF2"/>
    <w:sectPr w:rsidR="006A5BF2" w:rsidSect="006A5BF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BFBEI+ArialM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704A9"/>
    <w:multiLevelType w:val="singleLevel"/>
    <w:tmpl w:val="13CCCD58"/>
    <w:lvl w:ilvl="0">
      <w:numFmt w:val="bullet"/>
      <w:lvlText w:val="-"/>
      <w:lvlJc w:val="left"/>
      <w:pPr>
        <w:tabs>
          <w:tab w:val="num" w:pos="1767"/>
        </w:tabs>
        <w:ind w:left="1767" w:hanging="360"/>
      </w:pPr>
      <w:rPr>
        <w:rFonts w:hint="default"/>
      </w:rPr>
    </w:lvl>
  </w:abstractNum>
  <w:abstractNum w:abstractNumId="1" w15:restartNumberingAfterBreak="0">
    <w:nsid w:val="0E395B0F"/>
    <w:multiLevelType w:val="multilevel"/>
    <w:tmpl w:val="0E6E0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2" w15:restartNumberingAfterBreak="0">
    <w:nsid w:val="11103A7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15D705B4"/>
    <w:multiLevelType w:val="singleLevel"/>
    <w:tmpl w:val="FE4665C2"/>
    <w:lvl w:ilvl="0">
      <w:numFmt w:val="bullet"/>
      <w:lvlText w:val="-"/>
      <w:lvlJc w:val="left"/>
      <w:pPr>
        <w:tabs>
          <w:tab w:val="num" w:pos="1817"/>
        </w:tabs>
        <w:ind w:left="1817" w:hanging="360"/>
      </w:pPr>
      <w:rPr>
        <w:rFonts w:hint="default"/>
      </w:rPr>
    </w:lvl>
  </w:abstractNum>
  <w:abstractNum w:abstractNumId="4" w15:restartNumberingAfterBreak="0">
    <w:nsid w:val="1A352469"/>
    <w:multiLevelType w:val="hybridMultilevel"/>
    <w:tmpl w:val="AE60245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E590163"/>
    <w:multiLevelType w:val="hybridMultilevel"/>
    <w:tmpl w:val="C49AF6AC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EE01D68"/>
    <w:multiLevelType w:val="singleLevel"/>
    <w:tmpl w:val="1382C8E0"/>
    <w:lvl w:ilvl="0">
      <w:numFmt w:val="bullet"/>
      <w:lvlText w:val="-"/>
      <w:lvlJc w:val="left"/>
      <w:pPr>
        <w:tabs>
          <w:tab w:val="num" w:pos="1607"/>
        </w:tabs>
        <w:ind w:left="1588" w:hanging="341"/>
      </w:pPr>
      <w:rPr>
        <w:rFonts w:hint="default"/>
      </w:rPr>
    </w:lvl>
  </w:abstractNum>
  <w:abstractNum w:abstractNumId="7" w15:restartNumberingAfterBreak="0">
    <w:nsid w:val="226E18EF"/>
    <w:multiLevelType w:val="multilevel"/>
    <w:tmpl w:val="AE602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5821A52"/>
    <w:multiLevelType w:val="multilevel"/>
    <w:tmpl w:val="4A203236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9" w15:restartNumberingAfterBreak="0">
    <w:nsid w:val="27580919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10" w15:restartNumberingAfterBreak="0">
    <w:nsid w:val="2AAB1B1B"/>
    <w:multiLevelType w:val="multilevel"/>
    <w:tmpl w:val="1A9C2F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1" w15:restartNumberingAfterBreak="0">
    <w:nsid w:val="2AC216EB"/>
    <w:multiLevelType w:val="singleLevel"/>
    <w:tmpl w:val="2144915E"/>
    <w:lvl w:ilvl="0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</w:abstractNum>
  <w:abstractNum w:abstractNumId="12" w15:restartNumberingAfterBreak="0">
    <w:nsid w:val="2EEE270A"/>
    <w:multiLevelType w:val="hybridMultilevel"/>
    <w:tmpl w:val="C452FC42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7AC0F48"/>
    <w:multiLevelType w:val="singleLevel"/>
    <w:tmpl w:val="EAA672B6"/>
    <w:lvl w:ilvl="0">
      <w:start w:val="1"/>
      <w:numFmt w:val="bullet"/>
      <w:lvlText w:val=""/>
      <w:lvlJc w:val="left"/>
      <w:pPr>
        <w:tabs>
          <w:tab w:val="num" w:pos="1494"/>
        </w:tabs>
        <w:ind w:left="1474" w:hanging="340"/>
      </w:pPr>
      <w:rPr>
        <w:rFonts w:ascii="Symbol" w:hAnsi="Symbol" w:hint="default"/>
      </w:rPr>
    </w:lvl>
  </w:abstractNum>
  <w:abstractNum w:abstractNumId="14" w15:restartNumberingAfterBreak="0">
    <w:nsid w:val="37F15460"/>
    <w:multiLevelType w:val="hybridMultilevel"/>
    <w:tmpl w:val="74E84CCC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0A70788"/>
    <w:multiLevelType w:val="hybridMultilevel"/>
    <w:tmpl w:val="A42499C6"/>
    <w:lvl w:ilvl="0" w:tplc="E6B09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B1292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98048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BC224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AF6C4A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2CAE9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29A2B7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020D2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FD06F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6" w15:restartNumberingAfterBreak="0">
    <w:nsid w:val="4C910CED"/>
    <w:multiLevelType w:val="hybridMultilevel"/>
    <w:tmpl w:val="AC049E9E"/>
    <w:lvl w:ilvl="0" w:tplc="203E5FCA">
      <w:start w:val="1"/>
      <w:numFmt w:val="bullet"/>
      <w:lvlText w:val=""/>
      <w:lvlJc w:val="left"/>
      <w:pPr>
        <w:tabs>
          <w:tab w:val="num" w:pos="0"/>
        </w:tabs>
        <w:ind w:firstLine="284"/>
      </w:pPr>
      <w:rPr>
        <w:rFonts w:ascii="Wingdings" w:hAnsi="Wingdings" w:hint="default"/>
        <w:b w:val="0"/>
        <w:i w:val="0"/>
        <w:color w:val="auto"/>
        <w:sz w:val="24"/>
      </w:rPr>
    </w:lvl>
    <w:lvl w:ilvl="1" w:tplc="872C3F48">
      <w:start w:val="1"/>
      <w:numFmt w:val="bullet"/>
      <w:lvlText w:val=""/>
      <w:lvlJc w:val="left"/>
      <w:pPr>
        <w:tabs>
          <w:tab w:val="num" w:pos="513"/>
        </w:tabs>
        <w:ind w:left="1080"/>
      </w:pPr>
      <w:rPr>
        <w:rFonts w:ascii="Wingdings" w:hAnsi="Wingdings" w:hint="default"/>
        <w:b w:val="0"/>
        <w:i w:val="0"/>
        <w:color w:val="auto"/>
        <w:sz w:val="24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6279D8"/>
    <w:multiLevelType w:val="hybridMultilevel"/>
    <w:tmpl w:val="3A8A47B2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8" w15:restartNumberingAfterBreak="0">
    <w:nsid w:val="52ED046C"/>
    <w:multiLevelType w:val="singleLevel"/>
    <w:tmpl w:val="1382C8E0"/>
    <w:lvl w:ilvl="0">
      <w:numFmt w:val="bullet"/>
      <w:lvlText w:val="-"/>
      <w:lvlJc w:val="left"/>
      <w:pPr>
        <w:tabs>
          <w:tab w:val="num" w:pos="1607"/>
        </w:tabs>
        <w:ind w:left="1588" w:hanging="341"/>
      </w:pPr>
      <w:rPr>
        <w:rFonts w:hint="default"/>
      </w:rPr>
    </w:lvl>
  </w:abstractNum>
  <w:abstractNum w:abstractNumId="19" w15:restartNumberingAfterBreak="0">
    <w:nsid w:val="557231EE"/>
    <w:multiLevelType w:val="singleLevel"/>
    <w:tmpl w:val="EAA672B6"/>
    <w:lvl w:ilvl="0">
      <w:start w:val="1"/>
      <w:numFmt w:val="bullet"/>
      <w:lvlText w:val=""/>
      <w:lvlJc w:val="left"/>
      <w:pPr>
        <w:tabs>
          <w:tab w:val="num" w:pos="1494"/>
        </w:tabs>
        <w:ind w:left="1474" w:hanging="340"/>
      </w:pPr>
      <w:rPr>
        <w:rFonts w:ascii="Symbol" w:hAnsi="Symbol" w:hint="default"/>
      </w:rPr>
    </w:lvl>
  </w:abstractNum>
  <w:abstractNum w:abstractNumId="20" w15:restartNumberingAfterBreak="0">
    <w:nsid w:val="5B1D33B2"/>
    <w:multiLevelType w:val="hybridMultilevel"/>
    <w:tmpl w:val="E666915C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1DD28E9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2" w15:restartNumberingAfterBreak="0">
    <w:nsid w:val="61EF5E9D"/>
    <w:multiLevelType w:val="hybridMultilevel"/>
    <w:tmpl w:val="D6C83E8E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31242D2"/>
    <w:multiLevelType w:val="multilevel"/>
    <w:tmpl w:val="69960AC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4" w15:restartNumberingAfterBreak="0">
    <w:nsid w:val="73E56C48"/>
    <w:multiLevelType w:val="hybridMultilevel"/>
    <w:tmpl w:val="D6C83E8E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7735BC0"/>
    <w:multiLevelType w:val="hybridMultilevel"/>
    <w:tmpl w:val="69960ACC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6" w15:restartNumberingAfterBreak="0">
    <w:nsid w:val="78A81C0B"/>
    <w:multiLevelType w:val="multilevel"/>
    <w:tmpl w:val="12580638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27" w15:restartNumberingAfterBreak="0">
    <w:nsid w:val="7AEC065D"/>
    <w:multiLevelType w:val="hybridMultilevel"/>
    <w:tmpl w:val="A42499C6"/>
    <w:lvl w:ilvl="0" w:tplc="E6B09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B1292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98048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BC224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AF6C4A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2CAE9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29A2B7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020D2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FD06F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15"/>
  </w:num>
  <w:num w:numId="2">
    <w:abstractNumId w:val="27"/>
  </w:num>
  <w:num w:numId="3">
    <w:abstractNumId w:val="22"/>
  </w:num>
  <w:num w:numId="4">
    <w:abstractNumId w:val="14"/>
  </w:num>
  <w:num w:numId="5">
    <w:abstractNumId w:val="2"/>
  </w:num>
  <w:num w:numId="6">
    <w:abstractNumId w:val="21"/>
  </w:num>
  <w:num w:numId="7">
    <w:abstractNumId w:val="0"/>
  </w:num>
  <w:num w:numId="8">
    <w:abstractNumId w:val="11"/>
  </w:num>
  <w:num w:numId="9">
    <w:abstractNumId w:val="19"/>
  </w:num>
  <w:num w:numId="10">
    <w:abstractNumId w:val="3"/>
  </w:num>
  <w:num w:numId="11">
    <w:abstractNumId w:val="6"/>
  </w:num>
  <w:num w:numId="12">
    <w:abstractNumId w:val="18"/>
  </w:num>
  <w:num w:numId="13">
    <w:abstractNumId w:val="13"/>
  </w:num>
  <w:num w:numId="14">
    <w:abstractNumId w:val="16"/>
  </w:num>
  <w:num w:numId="15">
    <w:abstractNumId w:val="5"/>
  </w:num>
  <w:num w:numId="16">
    <w:abstractNumId w:val="4"/>
  </w:num>
  <w:num w:numId="17">
    <w:abstractNumId w:val="25"/>
  </w:num>
  <w:num w:numId="18">
    <w:abstractNumId w:val="23"/>
  </w:num>
  <w:num w:numId="19">
    <w:abstractNumId w:val="8"/>
  </w:num>
  <w:num w:numId="20">
    <w:abstractNumId w:val="9"/>
  </w:num>
  <w:num w:numId="21">
    <w:abstractNumId w:val="26"/>
  </w:num>
  <w:num w:numId="22">
    <w:abstractNumId w:val="7"/>
  </w:num>
  <w:num w:numId="23">
    <w:abstractNumId w:val="17"/>
  </w:num>
  <w:num w:numId="24">
    <w:abstractNumId w:val="1"/>
  </w:num>
  <w:num w:numId="25">
    <w:abstractNumId w:val="10"/>
  </w:num>
  <w:num w:numId="26">
    <w:abstractNumId w:val="20"/>
  </w:num>
  <w:num w:numId="27">
    <w:abstractNumId w:val="24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BF2"/>
    <w:rsid w:val="006A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972C9"/>
  <w15:chartTrackingRefBased/>
  <w15:docId w15:val="{C5609EDA-F6AA-43A8-83C6-81438629F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6A5BF2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s-MX" w:eastAsia="es-ES"/>
    </w:rPr>
  </w:style>
  <w:style w:type="paragraph" w:styleId="Ttulo2">
    <w:name w:val="heading 2"/>
    <w:basedOn w:val="Normal"/>
    <w:next w:val="Normal"/>
    <w:link w:val="Ttulo2Car"/>
    <w:qFormat/>
    <w:rsid w:val="006A5BF2"/>
    <w:pPr>
      <w:keepNext/>
      <w:spacing w:after="0" w:line="240" w:lineRule="auto"/>
      <w:ind w:left="2124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s-MX" w:eastAsia="es-ES"/>
    </w:rPr>
  </w:style>
  <w:style w:type="paragraph" w:styleId="Ttulo3">
    <w:name w:val="heading 3"/>
    <w:basedOn w:val="Normal"/>
    <w:next w:val="Normal"/>
    <w:link w:val="Ttulo3Car"/>
    <w:qFormat/>
    <w:rsid w:val="006A5BF2"/>
    <w:pPr>
      <w:keepNext/>
      <w:spacing w:after="0" w:line="240" w:lineRule="auto"/>
      <w:ind w:left="708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es-MX" w:eastAsia="es-ES"/>
    </w:rPr>
  </w:style>
  <w:style w:type="paragraph" w:styleId="Ttulo4">
    <w:name w:val="heading 4"/>
    <w:basedOn w:val="Normal"/>
    <w:next w:val="Normal"/>
    <w:link w:val="Ttulo4Car"/>
    <w:qFormat/>
    <w:rsid w:val="006A5BF2"/>
    <w:pPr>
      <w:keepNext/>
      <w:spacing w:after="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s-MX" w:eastAsia="es-ES"/>
    </w:rPr>
  </w:style>
  <w:style w:type="paragraph" w:styleId="Ttulo5">
    <w:name w:val="heading 5"/>
    <w:basedOn w:val="Normal"/>
    <w:next w:val="Normal"/>
    <w:link w:val="Ttulo5Car"/>
    <w:qFormat/>
    <w:rsid w:val="006A5BF2"/>
    <w:pPr>
      <w:keepNext/>
      <w:spacing w:after="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s-MX" w:eastAsia="es-ES"/>
    </w:rPr>
  </w:style>
  <w:style w:type="paragraph" w:styleId="Ttulo6">
    <w:name w:val="heading 6"/>
    <w:basedOn w:val="Normal"/>
    <w:next w:val="Normal"/>
    <w:link w:val="Ttulo6Car"/>
    <w:qFormat/>
    <w:rsid w:val="006A5BF2"/>
    <w:pPr>
      <w:keepNext/>
      <w:spacing w:after="0" w:line="240" w:lineRule="auto"/>
      <w:ind w:left="709"/>
      <w:jc w:val="center"/>
      <w:outlineLvl w:val="5"/>
    </w:pPr>
    <w:rPr>
      <w:rFonts w:ascii="Calibri" w:eastAsia="Times New Roman" w:hAnsi="Calibri" w:cs="Times New Roman"/>
      <w:b/>
      <w:bCs/>
      <w:sz w:val="20"/>
      <w:szCs w:val="20"/>
      <w:lang w:val="es-MX" w:eastAsia="es-ES"/>
    </w:rPr>
  </w:style>
  <w:style w:type="paragraph" w:styleId="Ttulo7">
    <w:name w:val="heading 7"/>
    <w:basedOn w:val="Normal"/>
    <w:next w:val="Normal"/>
    <w:link w:val="Ttulo7Car"/>
    <w:qFormat/>
    <w:rsid w:val="006A5BF2"/>
    <w:pPr>
      <w:keepNext/>
      <w:spacing w:after="0" w:line="240" w:lineRule="auto"/>
      <w:ind w:left="709" w:firstLine="2765"/>
      <w:jc w:val="both"/>
      <w:outlineLvl w:val="6"/>
    </w:pPr>
    <w:rPr>
      <w:rFonts w:ascii="Calibri" w:eastAsia="Times New Roman" w:hAnsi="Calibri" w:cs="Times New Roman"/>
      <w:sz w:val="24"/>
      <w:szCs w:val="24"/>
      <w:lang w:val="es-MX" w:eastAsia="es-ES"/>
    </w:rPr>
  </w:style>
  <w:style w:type="paragraph" w:styleId="Ttulo8">
    <w:name w:val="heading 8"/>
    <w:basedOn w:val="Normal"/>
    <w:next w:val="Normal"/>
    <w:link w:val="Ttulo8Car"/>
    <w:qFormat/>
    <w:rsid w:val="006A5BF2"/>
    <w:pPr>
      <w:keepNext/>
      <w:spacing w:after="0" w:line="240" w:lineRule="auto"/>
      <w:ind w:left="345"/>
      <w:jc w:val="both"/>
      <w:outlineLvl w:val="7"/>
    </w:pPr>
    <w:rPr>
      <w:rFonts w:ascii="Calibri" w:eastAsia="Times New Roman" w:hAnsi="Calibri" w:cs="Times New Roman"/>
      <w:i/>
      <w:iCs/>
      <w:sz w:val="24"/>
      <w:szCs w:val="24"/>
      <w:lang w:val="es-MX" w:eastAsia="es-ES"/>
    </w:rPr>
  </w:style>
  <w:style w:type="paragraph" w:styleId="Ttulo9">
    <w:name w:val="heading 9"/>
    <w:basedOn w:val="Normal"/>
    <w:next w:val="Normal"/>
    <w:link w:val="Ttulo9Car"/>
    <w:qFormat/>
    <w:rsid w:val="006A5BF2"/>
    <w:pPr>
      <w:keepNext/>
      <w:spacing w:after="0" w:line="240" w:lineRule="auto"/>
      <w:ind w:firstLine="629"/>
      <w:jc w:val="both"/>
      <w:outlineLvl w:val="8"/>
    </w:pPr>
    <w:rPr>
      <w:rFonts w:ascii="Cambria" w:eastAsia="Times New Roman" w:hAnsi="Cambria" w:cs="Times New Roman"/>
      <w:sz w:val="20"/>
      <w:szCs w:val="20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A5BF2"/>
    <w:rPr>
      <w:rFonts w:ascii="Cambria" w:eastAsia="Times New Roman" w:hAnsi="Cambria" w:cs="Times New Roman"/>
      <w:b/>
      <w:bCs/>
      <w:kern w:val="32"/>
      <w:sz w:val="32"/>
      <w:szCs w:val="32"/>
      <w:lang w:val="es-MX" w:eastAsia="es-ES"/>
    </w:rPr>
  </w:style>
  <w:style w:type="character" w:customStyle="1" w:styleId="Ttulo2Car">
    <w:name w:val="Título 2 Car"/>
    <w:basedOn w:val="Fuentedeprrafopredeter"/>
    <w:link w:val="Ttulo2"/>
    <w:rsid w:val="006A5BF2"/>
    <w:rPr>
      <w:rFonts w:ascii="Cambria" w:eastAsia="Times New Roman" w:hAnsi="Cambria" w:cs="Times New Roman"/>
      <w:b/>
      <w:bCs/>
      <w:i/>
      <w:iCs/>
      <w:sz w:val="28"/>
      <w:szCs w:val="28"/>
      <w:lang w:val="es-MX" w:eastAsia="es-ES"/>
    </w:rPr>
  </w:style>
  <w:style w:type="character" w:customStyle="1" w:styleId="Ttulo3Car">
    <w:name w:val="Título 3 Car"/>
    <w:basedOn w:val="Fuentedeprrafopredeter"/>
    <w:link w:val="Ttulo3"/>
    <w:rsid w:val="006A5BF2"/>
    <w:rPr>
      <w:rFonts w:ascii="Cambria" w:eastAsia="Times New Roman" w:hAnsi="Cambria" w:cs="Times New Roman"/>
      <w:b/>
      <w:bCs/>
      <w:sz w:val="26"/>
      <w:szCs w:val="26"/>
      <w:lang w:val="es-MX" w:eastAsia="es-ES"/>
    </w:rPr>
  </w:style>
  <w:style w:type="character" w:customStyle="1" w:styleId="Ttulo4Car">
    <w:name w:val="Título 4 Car"/>
    <w:basedOn w:val="Fuentedeprrafopredeter"/>
    <w:link w:val="Ttulo4"/>
    <w:rsid w:val="006A5BF2"/>
    <w:rPr>
      <w:rFonts w:ascii="Calibri" w:eastAsia="Times New Roman" w:hAnsi="Calibri" w:cs="Times New Roman"/>
      <w:b/>
      <w:bCs/>
      <w:sz w:val="28"/>
      <w:szCs w:val="28"/>
      <w:lang w:val="es-MX" w:eastAsia="es-ES"/>
    </w:rPr>
  </w:style>
  <w:style w:type="character" w:customStyle="1" w:styleId="Ttulo5Car">
    <w:name w:val="Título 5 Car"/>
    <w:basedOn w:val="Fuentedeprrafopredeter"/>
    <w:link w:val="Ttulo5"/>
    <w:rsid w:val="006A5BF2"/>
    <w:rPr>
      <w:rFonts w:ascii="Calibri" w:eastAsia="Times New Roman" w:hAnsi="Calibri" w:cs="Times New Roman"/>
      <w:b/>
      <w:bCs/>
      <w:i/>
      <w:iCs/>
      <w:sz w:val="26"/>
      <w:szCs w:val="26"/>
      <w:lang w:val="es-MX" w:eastAsia="es-ES"/>
    </w:rPr>
  </w:style>
  <w:style w:type="character" w:customStyle="1" w:styleId="Ttulo6Car">
    <w:name w:val="Título 6 Car"/>
    <w:basedOn w:val="Fuentedeprrafopredeter"/>
    <w:link w:val="Ttulo6"/>
    <w:rsid w:val="006A5BF2"/>
    <w:rPr>
      <w:rFonts w:ascii="Calibri" w:eastAsia="Times New Roman" w:hAnsi="Calibri" w:cs="Times New Roman"/>
      <w:b/>
      <w:bCs/>
      <w:sz w:val="20"/>
      <w:szCs w:val="20"/>
      <w:lang w:val="es-MX" w:eastAsia="es-ES"/>
    </w:rPr>
  </w:style>
  <w:style w:type="character" w:customStyle="1" w:styleId="Ttulo7Car">
    <w:name w:val="Título 7 Car"/>
    <w:basedOn w:val="Fuentedeprrafopredeter"/>
    <w:link w:val="Ttulo7"/>
    <w:rsid w:val="006A5BF2"/>
    <w:rPr>
      <w:rFonts w:ascii="Calibri" w:eastAsia="Times New Roman" w:hAnsi="Calibri" w:cs="Times New Roman"/>
      <w:sz w:val="24"/>
      <w:szCs w:val="24"/>
      <w:lang w:val="es-MX" w:eastAsia="es-ES"/>
    </w:rPr>
  </w:style>
  <w:style w:type="character" w:customStyle="1" w:styleId="Ttulo8Car">
    <w:name w:val="Título 8 Car"/>
    <w:basedOn w:val="Fuentedeprrafopredeter"/>
    <w:link w:val="Ttulo8"/>
    <w:rsid w:val="006A5BF2"/>
    <w:rPr>
      <w:rFonts w:ascii="Calibri" w:eastAsia="Times New Roman" w:hAnsi="Calibri" w:cs="Times New Roman"/>
      <w:i/>
      <w:iCs/>
      <w:sz w:val="24"/>
      <w:szCs w:val="24"/>
      <w:lang w:val="es-MX" w:eastAsia="es-ES"/>
    </w:rPr>
  </w:style>
  <w:style w:type="character" w:customStyle="1" w:styleId="Ttulo9Car">
    <w:name w:val="Título 9 Car"/>
    <w:basedOn w:val="Fuentedeprrafopredeter"/>
    <w:link w:val="Ttulo9"/>
    <w:rsid w:val="006A5BF2"/>
    <w:rPr>
      <w:rFonts w:ascii="Cambria" w:eastAsia="Times New Roman" w:hAnsi="Cambria" w:cs="Times New Roman"/>
      <w:sz w:val="20"/>
      <w:szCs w:val="20"/>
      <w:lang w:val="es-MX" w:eastAsia="es-ES"/>
    </w:rPr>
  </w:style>
  <w:style w:type="numbering" w:customStyle="1" w:styleId="Sinlista1">
    <w:name w:val="Sin lista1"/>
    <w:next w:val="Sinlista"/>
    <w:semiHidden/>
    <w:rsid w:val="006A5BF2"/>
  </w:style>
  <w:style w:type="paragraph" w:styleId="Encabezado">
    <w:name w:val="header"/>
    <w:basedOn w:val="Normal"/>
    <w:link w:val="EncabezadoCar"/>
    <w:rsid w:val="006A5BF2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EncabezadoCar">
    <w:name w:val="Encabezado Car"/>
    <w:basedOn w:val="Fuentedeprrafopredeter"/>
    <w:link w:val="Encabezado"/>
    <w:rsid w:val="006A5BF2"/>
    <w:rPr>
      <w:rFonts w:ascii="Arial" w:eastAsia="Times New Roman" w:hAnsi="Arial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6A5BF2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A5BF2"/>
    <w:rPr>
      <w:rFonts w:ascii="Arial" w:eastAsia="Times New Roman" w:hAnsi="Arial" w:cs="Times New Roman"/>
      <w:sz w:val="20"/>
      <w:szCs w:val="20"/>
      <w:lang w:eastAsia="es-ES"/>
    </w:rPr>
  </w:style>
  <w:style w:type="paragraph" w:customStyle="1" w:styleId="Prrafodelista1">
    <w:name w:val="Párrafo de lista1"/>
    <w:basedOn w:val="Normal"/>
    <w:rsid w:val="006A5BF2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6A5BF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rsid w:val="006A5BF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6A5BF2"/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paragraph" w:styleId="Sangradetextonormal">
    <w:name w:val="Body Text Indent"/>
    <w:basedOn w:val="Normal"/>
    <w:link w:val="SangradetextonormalCar"/>
    <w:rsid w:val="006A5BF2"/>
    <w:pPr>
      <w:spacing w:after="0" w:line="240" w:lineRule="auto"/>
      <w:ind w:firstLine="923"/>
      <w:jc w:val="both"/>
    </w:pPr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6A5BF2"/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paragraph" w:styleId="Textodebloque">
    <w:name w:val="Block Text"/>
    <w:basedOn w:val="Normal"/>
    <w:rsid w:val="006A5BF2"/>
    <w:pPr>
      <w:spacing w:after="0" w:line="240" w:lineRule="auto"/>
      <w:ind w:left="709" w:right="476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">
    <w:name w:val="Title"/>
    <w:basedOn w:val="Normal"/>
    <w:link w:val="TtuloCar"/>
    <w:qFormat/>
    <w:rsid w:val="006A5BF2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es-MX" w:eastAsia="es-ES"/>
    </w:rPr>
  </w:style>
  <w:style w:type="character" w:customStyle="1" w:styleId="TtuloCar">
    <w:name w:val="Título Car"/>
    <w:basedOn w:val="Fuentedeprrafopredeter"/>
    <w:link w:val="Ttulo"/>
    <w:rsid w:val="006A5BF2"/>
    <w:rPr>
      <w:rFonts w:ascii="Cambria" w:eastAsia="Times New Roman" w:hAnsi="Cambria" w:cs="Times New Roman"/>
      <w:b/>
      <w:bCs/>
      <w:kern w:val="28"/>
      <w:sz w:val="32"/>
      <w:szCs w:val="32"/>
      <w:lang w:val="es-MX" w:eastAsia="es-ES"/>
    </w:rPr>
  </w:style>
  <w:style w:type="paragraph" w:styleId="Textodeglobo">
    <w:name w:val="Balloon Text"/>
    <w:basedOn w:val="Normal"/>
    <w:link w:val="TextodegloboCar"/>
    <w:semiHidden/>
    <w:rsid w:val="006A5BF2"/>
    <w:pPr>
      <w:spacing w:after="0" w:line="240" w:lineRule="auto"/>
    </w:pPr>
    <w:rPr>
      <w:rFonts w:ascii="Times New Roman" w:eastAsia="Times New Roman" w:hAnsi="Times New Roman" w:cs="Times New Roman"/>
      <w:sz w:val="2"/>
      <w:szCs w:val="20"/>
      <w:lang w:val="es-MX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6A5BF2"/>
    <w:rPr>
      <w:rFonts w:ascii="Times New Roman" w:eastAsia="Times New Roman" w:hAnsi="Times New Roman" w:cs="Times New Roman"/>
      <w:sz w:val="2"/>
      <w:szCs w:val="20"/>
      <w:lang w:val="es-MX" w:eastAsia="es-ES"/>
    </w:rPr>
  </w:style>
  <w:style w:type="paragraph" w:styleId="Sangra2detindependiente">
    <w:name w:val="Body Text Indent 2"/>
    <w:basedOn w:val="Normal"/>
    <w:link w:val="Sangra2detindependienteCar"/>
    <w:rsid w:val="006A5BF2"/>
    <w:pPr>
      <w:tabs>
        <w:tab w:val="left" w:pos="993"/>
      </w:tabs>
      <w:spacing w:after="0" w:line="240" w:lineRule="auto"/>
      <w:ind w:firstLine="680"/>
      <w:jc w:val="both"/>
    </w:pPr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6A5BF2"/>
    <w:rPr>
      <w:rFonts w:ascii="Times New Roman" w:eastAsia="Times New Roman" w:hAnsi="Times New Roman" w:cs="Times New Roman"/>
      <w:sz w:val="20"/>
      <w:szCs w:val="20"/>
      <w:lang w:val="es-MX" w:eastAsia="es-ES"/>
    </w:rPr>
  </w:style>
  <w:style w:type="character" w:styleId="Refdecomentario">
    <w:name w:val="annotation reference"/>
    <w:rsid w:val="006A5BF2"/>
    <w:rPr>
      <w:sz w:val="18"/>
    </w:rPr>
  </w:style>
  <w:style w:type="paragraph" w:styleId="Textocomentario">
    <w:name w:val="annotation text"/>
    <w:basedOn w:val="Normal"/>
    <w:link w:val="TextocomentarioCar"/>
    <w:rsid w:val="006A5BF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rsid w:val="006A5BF2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A5BF2"/>
    <w:rPr>
      <w:b/>
    </w:rPr>
  </w:style>
  <w:style w:type="character" w:customStyle="1" w:styleId="AsuntodelcomentarioCar">
    <w:name w:val="Asunto del comentario Car"/>
    <w:basedOn w:val="TextocomentarioCar"/>
    <w:link w:val="Asuntodelcomentario"/>
    <w:rsid w:val="006A5BF2"/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paragraph" w:styleId="NormalWeb">
    <w:name w:val="Normal (Web)"/>
    <w:basedOn w:val="Normal"/>
    <w:uiPriority w:val="99"/>
    <w:rsid w:val="006A5BF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Prrafodelista11">
    <w:name w:val="Párrafo de lista11"/>
    <w:basedOn w:val="Normal"/>
    <w:rsid w:val="006A5BF2"/>
    <w:pPr>
      <w:spacing w:after="200" w:line="276" w:lineRule="auto"/>
      <w:ind w:left="720"/>
    </w:pPr>
    <w:rPr>
      <w:rFonts w:ascii="Calibri" w:eastAsia="Times New Roman" w:hAnsi="Calibri" w:cs="Calibri"/>
      <w:lang w:val="es-ES_tradnl"/>
    </w:rPr>
  </w:style>
  <w:style w:type="paragraph" w:styleId="Prrafodelista">
    <w:name w:val="List Paragraph"/>
    <w:basedOn w:val="Normal"/>
    <w:qFormat/>
    <w:rsid w:val="006A5BF2"/>
    <w:pPr>
      <w:spacing w:after="0" w:line="240" w:lineRule="auto"/>
      <w:ind w:left="720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spip1">
    <w:name w:val="spip1"/>
    <w:basedOn w:val="Normal"/>
    <w:rsid w:val="006A5BF2"/>
    <w:pPr>
      <w:widowControl w:val="0"/>
      <w:autoSpaceDE w:val="0"/>
      <w:autoSpaceDN w:val="0"/>
      <w:adjustRightInd w:val="0"/>
      <w:spacing w:before="280" w:after="280" w:line="240" w:lineRule="auto"/>
      <w:jc w:val="both"/>
    </w:pPr>
    <w:rPr>
      <w:rFonts w:ascii="Georgia" w:eastAsia="SimSun" w:hAnsi="Georgia" w:cs="Georgia"/>
      <w:color w:val="2B2B2B"/>
      <w:lang w:val="es-ES_tradnl" w:eastAsia="zh-CN"/>
    </w:rPr>
  </w:style>
  <w:style w:type="character" w:customStyle="1" w:styleId="CarCar1">
    <w:name w:val="Car Car1"/>
    <w:rsid w:val="006A5BF2"/>
    <w:rPr>
      <w:sz w:val="24"/>
      <w:szCs w:val="24"/>
      <w:lang w:val="es-ES"/>
    </w:rPr>
  </w:style>
  <w:style w:type="paragraph" w:customStyle="1" w:styleId="Pa14">
    <w:name w:val="Pa14"/>
    <w:basedOn w:val="Normal"/>
    <w:next w:val="Normal"/>
    <w:rsid w:val="006A5BF2"/>
    <w:pPr>
      <w:autoSpaceDE w:val="0"/>
      <w:autoSpaceDN w:val="0"/>
      <w:adjustRightInd w:val="0"/>
      <w:spacing w:after="0" w:line="201" w:lineRule="atLeast"/>
    </w:pPr>
    <w:rPr>
      <w:rFonts w:ascii="FBFBEI+ArialMT" w:eastAsia="Times New Roman" w:hAnsi="FBFBEI+ArialMT" w:cs="FBFBEI+ArialM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5065</Words>
  <Characters>27860</Characters>
  <Application>Microsoft Office Word</Application>
  <DocSecurity>0</DocSecurity>
  <Lines>232</Lines>
  <Paragraphs>65</Paragraphs>
  <ScaleCrop>false</ScaleCrop>
  <Company/>
  <LinksUpToDate>false</LinksUpToDate>
  <CharactersWithSpaces>32860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RODRIGUEZ</dc:creator>
  <cp:keywords/>
  <dc:description/>
  <cp:lastModifiedBy>ALVARO RODRIGUEZ</cp:lastModifiedBy>
  <cp:revision>1</cp:revision>
  <dcterms:created xsi:type="dcterms:W3CDTF">2020-11-09T16:44:00Z</dcterms:created>
  <dcterms:modified xsi:type="dcterms:W3CDTF">2020-11-09T16:46:00Z</dcterms:modified>
</cp:coreProperties>
</file>